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3DE6430" w:rsidR="009C681F" w:rsidRDefault="6FFB5654" w:rsidP="508D5A1E">
      <w:pPr>
        <w:spacing w:after="0" w:line="240" w:lineRule="auto"/>
        <w:jc w:val="center"/>
        <w:rPr>
          <w:rFonts w:ascii="Sagona Book" w:eastAsia="Sagona Book" w:hAnsi="Sagona Book" w:cs="Sagona Book"/>
          <w:b/>
          <w:bCs/>
          <w:noProof/>
          <w:sz w:val="28"/>
          <w:szCs w:val="28"/>
        </w:rPr>
      </w:pPr>
      <w:r w:rsidRPr="508D5A1E">
        <w:rPr>
          <w:rFonts w:ascii="Sagona Book" w:eastAsia="Sagona Book" w:hAnsi="Sagona Book" w:cs="Sagona Book"/>
          <w:b/>
          <w:bCs/>
          <w:noProof/>
          <w:sz w:val="28"/>
          <w:szCs w:val="28"/>
        </w:rPr>
        <w:t>Tips for Taking the PSAT</w:t>
      </w:r>
    </w:p>
    <w:p w14:paraId="16F0C0C1" w14:textId="2E99B35A" w:rsidR="51F3AD41" w:rsidRDefault="6FFB5654" w:rsidP="508D5A1E">
      <w:pPr>
        <w:spacing w:after="0" w:line="240" w:lineRule="auto"/>
        <w:jc w:val="center"/>
        <w:rPr>
          <w:rFonts w:ascii="The Hand Extrablack" w:eastAsia="The Hand Extrablack" w:hAnsi="The Hand Extrablack" w:cs="The Hand Extrablack"/>
          <w:b/>
          <w:bCs/>
          <w:noProof/>
        </w:rPr>
      </w:pPr>
      <w:r w:rsidRPr="508D5A1E">
        <w:rPr>
          <w:rFonts w:ascii="The Hand Extrablack" w:eastAsia="The Hand Extrablack" w:hAnsi="The Hand Extrablack" w:cs="The Hand Extrablack"/>
          <w:b/>
          <w:bCs/>
          <w:noProof/>
        </w:rPr>
        <w:t>Harrison High School</w:t>
      </w:r>
      <w:r w:rsidR="32414CFA" w:rsidRPr="508D5A1E">
        <w:rPr>
          <w:rFonts w:ascii="The Hand Extrablack" w:eastAsia="The Hand Extrablack" w:hAnsi="The Hand Extrablack" w:cs="The Hand Extrablack"/>
          <w:b/>
          <w:bCs/>
          <w:noProof/>
        </w:rPr>
        <w:t xml:space="preserve"> | </w:t>
      </w:r>
      <w:r w:rsidRPr="508D5A1E">
        <w:rPr>
          <w:rFonts w:ascii="The Hand Extrablack" w:eastAsia="The Hand Extrablack" w:hAnsi="The Hand Extrablack" w:cs="The Hand Extrablack"/>
          <w:b/>
          <w:bCs/>
          <w:noProof/>
        </w:rPr>
        <w:t>Test Date: October 13, 2021</w:t>
      </w:r>
    </w:p>
    <w:p w14:paraId="6A25A225" w14:textId="1249C1BF" w:rsidR="51961FAA" w:rsidRDefault="6FFB5654" w:rsidP="508D5A1E">
      <w:pPr>
        <w:spacing w:after="0" w:line="240" w:lineRule="auto"/>
        <w:rPr>
          <w:rFonts w:ascii="The Hand Extrablack" w:eastAsia="The Hand Extrablack" w:hAnsi="The Hand Extrablack" w:cs="The Hand Extrablack"/>
          <w:b/>
          <w:bCs/>
          <w:noProof/>
        </w:rPr>
      </w:pPr>
      <w:r w:rsidRPr="508D5A1E">
        <w:rPr>
          <w:rFonts w:ascii="Sagona Book" w:eastAsia="Sagona Book" w:hAnsi="Sagona Book" w:cs="Sagona Book"/>
          <w:b/>
          <w:bCs/>
          <w:noProof/>
        </w:rPr>
        <w:t>Section One: Reading</w:t>
      </w:r>
    </w:p>
    <w:tbl>
      <w:tblPr>
        <w:tblStyle w:val="TableGrid"/>
        <w:tblW w:w="0" w:type="auto"/>
        <w:tblLayout w:type="fixed"/>
        <w:tblLook w:val="06A0" w:firstRow="1" w:lastRow="0" w:firstColumn="1" w:lastColumn="0" w:noHBand="1" w:noVBand="1"/>
      </w:tblPr>
      <w:tblGrid>
        <w:gridCol w:w="3120"/>
        <w:gridCol w:w="7650"/>
      </w:tblGrid>
      <w:tr w:rsidR="51F3AD41" w14:paraId="44DEDD41" w14:textId="77777777" w:rsidTr="508D5A1E">
        <w:trPr>
          <w:trHeight w:val="345"/>
        </w:trPr>
        <w:tc>
          <w:tcPr>
            <w:tcW w:w="3120" w:type="dxa"/>
          </w:tcPr>
          <w:p w14:paraId="50EC0BA6" w14:textId="120DC8DA" w:rsidR="51961FAA" w:rsidRDefault="51961FAA" w:rsidP="51F3AD41">
            <w:pPr>
              <w:rPr>
                <w:rFonts w:ascii="The Hand Extrablack" w:eastAsia="The Hand Extrablack" w:hAnsi="The Hand Extrablack" w:cs="The Hand Extrablack"/>
                <w:b/>
                <w:bCs/>
                <w:noProof/>
                <w:sz w:val="28"/>
                <w:szCs w:val="28"/>
              </w:rPr>
            </w:pPr>
            <w:r w:rsidRPr="51F3AD41">
              <w:rPr>
                <w:rFonts w:ascii="The Hand Extrablack" w:eastAsia="The Hand Extrablack" w:hAnsi="The Hand Extrablack" w:cs="The Hand Extrablack"/>
                <w:b/>
                <w:bCs/>
                <w:noProof/>
                <w:sz w:val="28"/>
                <w:szCs w:val="28"/>
              </w:rPr>
              <w:t>Question Type</w:t>
            </w:r>
          </w:p>
        </w:tc>
        <w:tc>
          <w:tcPr>
            <w:tcW w:w="7650" w:type="dxa"/>
          </w:tcPr>
          <w:p w14:paraId="53A5A780" w14:textId="2DD83B16" w:rsidR="51961FAA" w:rsidRDefault="51961FAA" w:rsidP="51F3AD41">
            <w:pPr>
              <w:rPr>
                <w:rFonts w:ascii="The Hand Extrablack" w:eastAsia="The Hand Extrablack" w:hAnsi="The Hand Extrablack" w:cs="The Hand Extrablack"/>
                <w:b/>
                <w:bCs/>
                <w:noProof/>
                <w:sz w:val="28"/>
                <w:szCs w:val="28"/>
              </w:rPr>
            </w:pPr>
            <w:r w:rsidRPr="51F3AD41">
              <w:rPr>
                <w:rFonts w:ascii="The Hand Extrablack" w:eastAsia="The Hand Extrablack" w:hAnsi="The Hand Extrablack" w:cs="The Hand Extrablack"/>
                <w:b/>
                <w:bCs/>
                <w:noProof/>
                <w:sz w:val="28"/>
                <w:szCs w:val="28"/>
              </w:rPr>
              <w:t>Sample Question</w:t>
            </w:r>
          </w:p>
        </w:tc>
      </w:tr>
      <w:tr w:rsidR="51F3AD41" w14:paraId="470E2029" w14:textId="77777777" w:rsidTr="508D5A1E">
        <w:tc>
          <w:tcPr>
            <w:tcW w:w="3120" w:type="dxa"/>
          </w:tcPr>
          <w:p w14:paraId="399F7B68" w14:textId="51150B92" w:rsidR="51961FAA" w:rsidRDefault="51961FAA" w:rsidP="51F3AD41">
            <w:pPr>
              <w:rPr>
                <w:rFonts w:ascii="Avenir Next LT Pro" w:eastAsia="Avenir Next LT Pro" w:hAnsi="Avenir Next LT Pro" w:cs="Avenir Next LT Pro"/>
                <w:noProof/>
                <w:sz w:val="20"/>
                <w:szCs w:val="20"/>
              </w:rPr>
            </w:pPr>
            <w:r w:rsidRPr="51F3AD41">
              <w:rPr>
                <w:rFonts w:ascii="Avenir Next LT Pro" w:eastAsia="Avenir Next LT Pro" w:hAnsi="Avenir Next LT Pro" w:cs="Avenir Next LT Pro"/>
                <w:noProof/>
                <w:sz w:val="20"/>
                <w:szCs w:val="20"/>
              </w:rPr>
              <w:t>Words in Context</w:t>
            </w:r>
          </w:p>
        </w:tc>
        <w:tc>
          <w:tcPr>
            <w:tcW w:w="7650" w:type="dxa"/>
          </w:tcPr>
          <w:p w14:paraId="64874FE1" w14:textId="015CDDBC" w:rsidR="50DF2DCB" w:rsidRDefault="3F2CA9AF" w:rsidP="51F3AD41">
            <w:pPr>
              <w:spacing w:line="259" w:lineRule="auto"/>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w:t>
            </w:r>
            <w:r w:rsidR="156B7A85" w:rsidRPr="508D5A1E">
              <w:rPr>
                <w:rFonts w:ascii="Avenir Next LT Pro" w:eastAsia="Avenir Next LT Pro" w:hAnsi="Avenir Next LT Pro" w:cs="Avenir Next LT Pro"/>
                <w:noProof/>
                <w:color w:val="000000" w:themeColor="text1"/>
                <w:sz w:val="20"/>
                <w:szCs w:val="20"/>
              </w:rPr>
              <w:t>As used in</w:t>
            </w:r>
            <w:r w:rsidR="6DCFA65F" w:rsidRPr="508D5A1E">
              <w:rPr>
                <w:rFonts w:ascii="Avenir Next LT Pro" w:eastAsia="Avenir Next LT Pro" w:hAnsi="Avenir Next LT Pro" w:cs="Avenir Next LT Pro"/>
                <w:noProof/>
                <w:color w:val="000000" w:themeColor="text1"/>
                <w:sz w:val="20"/>
                <w:szCs w:val="20"/>
              </w:rPr>
              <w:t xml:space="preserve"> lines</w:t>
            </w:r>
            <w:r w:rsidR="51759D1E" w:rsidRPr="508D5A1E">
              <w:rPr>
                <w:rFonts w:ascii="Avenir Next LT Pro" w:eastAsia="Avenir Next LT Pro" w:hAnsi="Avenir Next LT Pro" w:cs="Avenir Next LT Pro"/>
                <w:noProof/>
                <w:color w:val="000000" w:themeColor="text1"/>
                <w:sz w:val="20"/>
                <w:szCs w:val="20"/>
              </w:rPr>
              <w:t xml:space="preserve"> </w:t>
            </w:r>
            <w:r w:rsidR="6DCFA65F" w:rsidRPr="508D5A1E">
              <w:rPr>
                <w:rFonts w:ascii="Avenir Next LT Pro" w:eastAsia="Avenir Next LT Pro" w:hAnsi="Avenir Next LT Pro" w:cs="Avenir Next LT Pro"/>
                <w:noProof/>
                <w:color w:val="000000" w:themeColor="text1"/>
                <w:sz w:val="20"/>
                <w:szCs w:val="20"/>
              </w:rPr>
              <w:t>45-46</w:t>
            </w:r>
            <w:r w:rsidR="156B7A85" w:rsidRPr="508D5A1E">
              <w:rPr>
                <w:rFonts w:ascii="Avenir Next LT Pro" w:eastAsia="Avenir Next LT Pro" w:hAnsi="Avenir Next LT Pro" w:cs="Avenir Next LT Pro"/>
                <w:noProof/>
                <w:color w:val="000000" w:themeColor="text1"/>
                <w:sz w:val="20"/>
                <w:szCs w:val="20"/>
              </w:rPr>
              <w:t>, “unmoved” most nearly means</w:t>
            </w:r>
            <w:r w:rsidR="29C3AC52" w:rsidRPr="508D5A1E">
              <w:rPr>
                <w:rFonts w:ascii="Avenir Next LT Pro" w:eastAsia="Avenir Next LT Pro" w:hAnsi="Avenir Next LT Pro" w:cs="Avenir Next LT Pro"/>
                <w:noProof/>
                <w:color w:val="000000" w:themeColor="text1"/>
                <w:sz w:val="20"/>
                <w:szCs w:val="20"/>
              </w:rPr>
              <w:t>...”</w:t>
            </w:r>
          </w:p>
        </w:tc>
      </w:tr>
      <w:tr w:rsidR="51F3AD41" w14:paraId="1E09F2FA" w14:textId="77777777" w:rsidTr="508D5A1E">
        <w:tc>
          <w:tcPr>
            <w:tcW w:w="3120" w:type="dxa"/>
          </w:tcPr>
          <w:p w14:paraId="19D66E2D" w14:textId="637C2834" w:rsidR="51961FAA" w:rsidRDefault="51961FAA" w:rsidP="51F3AD41">
            <w:pPr>
              <w:rPr>
                <w:rFonts w:ascii="Avenir Next LT Pro" w:eastAsia="Avenir Next LT Pro" w:hAnsi="Avenir Next LT Pro" w:cs="Avenir Next LT Pro"/>
                <w:noProof/>
                <w:sz w:val="20"/>
                <w:szCs w:val="20"/>
              </w:rPr>
            </w:pPr>
            <w:r w:rsidRPr="51F3AD41">
              <w:rPr>
                <w:rFonts w:ascii="Avenir Next LT Pro" w:eastAsia="Avenir Next LT Pro" w:hAnsi="Avenir Next LT Pro" w:cs="Avenir Next LT Pro"/>
                <w:noProof/>
                <w:sz w:val="20"/>
                <w:szCs w:val="20"/>
              </w:rPr>
              <w:t>Command of Evidence</w:t>
            </w:r>
          </w:p>
        </w:tc>
        <w:tc>
          <w:tcPr>
            <w:tcW w:w="7650" w:type="dxa"/>
          </w:tcPr>
          <w:p w14:paraId="5C2FD403" w14:textId="6EF03118" w:rsidR="03616777" w:rsidRDefault="5F5E57AD" w:rsidP="51F3AD41">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w:t>
            </w:r>
            <w:r w:rsidR="13F0109B" w:rsidRPr="508D5A1E">
              <w:rPr>
                <w:rFonts w:ascii="Avenir Next LT Pro" w:eastAsia="Avenir Next LT Pro" w:hAnsi="Avenir Next LT Pro" w:cs="Avenir Next LT Pro"/>
                <w:noProof/>
                <w:color w:val="000000" w:themeColor="text1"/>
                <w:sz w:val="20"/>
                <w:szCs w:val="20"/>
              </w:rPr>
              <w:t>Which choice provides the best evidence that October had originally been uncertain about whether she could secure a room in Pemberton House?</w:t>
            </w:r>
            <w:r w:rsidR="692658C1" w:rsidRPr="508D5A1E">
              <w:rPr>
                <w:rFonts w:ascii="Avenir Next LT Pro" w:eastAsia="Avenir Next LT Pro" w:hAnsi="Avenir Next LT Pro" w:cs="Avenir Next LT Pro"/>
                <w:noProof/>
                <w:color w:val="000000" w:themeColor="text1"/>
                <w:sz w:val="20"/>
                <w:szCs w:val="20"/>
              </w:rPr>
              <w:t>”</w:t>
            </w:r>
          </w:p>
        </w:tc>
      </w:tr>
      <w:tr w:rsidR="51F3AD41" w14:paraId="14F43050" w14:textId="77777777" w:rsidTr="508D5A1E">
        <w:tc>
          <w:tcPr>
            <w:tcW w:w="3120" w:type="dxa"/>
          </w:tcPr>
          <w:p w14:paraId="4176E2D8" w14:textId="512B03A4" w:rsidR="51961FAA" w:rsidRDefault="51961FAA" w:rsidP="51F3AD41">
            <w:pPr>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Analysis in History/Social Studies</w:t>
            </w:r>
          </w:p>
        </w:tc>
        <w:tc>
          <w:tcPr>
            <w:tcW w:w="7650" w:type="dxa"/>
          </w:tcPr>
          <w:p w14:paraId="053C14B1" w14:textId="3177DBFB" w:rsidR="133B5E06" w:rsidRDefault="4B77B8EB" w:rsidP="51F3AD41">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w:t>
            </w:r>
            <w:r w:rsidR="11B1EF80" w:rsidRPr="508D5A1E">
              <w:rPr>
                <w:rFonts w:ascii="Avenir Next LT Pro" w:eastAsia="Avenir Next LT Pro" w:hAnsi="Avenir Next LT Pro" w:cs="Avenir Next LT Pro"/>
                <w:noProof/>
                <w:color w:val="000000" w:themeColor="text1"/>
                <w:sz w:val="20"/>
                <w:szCs w:val="20"/>
              </w:rPr>
              <w:t>Over the course of the passage, the main focus shifts from</w:t>
            </w:r>
            <w:r w:rsidR="01F6A184" w:rsidRPr="508D5A1E">
              <w:rPr>
                <w:rFonts w:ascii="Avenir Next LT Pro" w:eastAsia="Avenir Next LT Pro" w:hAnsi="Avenir Next LT Pro" w:cs="Avenir Next LT Pro"/>
                <w:noProof/>
                <w:color w:val="000000" w:themeColor="text1"/>
                <w:sz w:val="20"/>
                <w:szCs w:val="20"/>
              </w:rPr>
              <w:t>...</w:t>
            </w:r>
            <w:r w:rsidR="0695517F" w:rsidRPr="508D5A1E">
              <w:rPr>
                <w:rFonts w:ascii="Avenir Next LT Pro" w:eastAsia="Avenir Next LT Pro" w:hAnsi="Avenir Next LT Pro" w:cs="Avenir Next LT Pro"/>
                <w:noProof/>
                <w:color w:val="000000" w:themeColor="text1"/>
                <w:sz w:val="20"/>
                <w:szCs w:val="20"/>
              </w:rPr>
              <w:t>”</w:t>
            </w:r>
          </w:p>
        </w:tc>
      </w:tr>
      <w:tr w:rsidR="51F3AD41" w14:paraId="61F95387" w14:textId="77777777" w:rsidTr="508D5A1E">
        <w:tc>
          <w:tcPr>
            <w:tcW w:w="3120" w:type="dxa"/>
          </w:tcPr>
          <w:p w14:paraId="3AD10C17" w14:textId="1BFA4672" w:rsidR="51961FAA" w:rsidRDefault="51961FAA" w:rsidP="51F3AD41">
            <w:pPr>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Analysis in Science</w:t>
            </w:r>
          </w:p>
        </w:tc>
        <w:tc>
          <w:tcPr>
            <w:tcW w:w="7650" w:type="dxa"/>
          </w:tcPr>
          <w:p w14:paraId="19EA6426" w14:textId="58161A18" w:rsidR="7DD5975E" w:rsidRDefault="44DF165B" w:rsidP="51F3AD41">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w:t>
            </w:r>
            <w:r w:rsidR="1B06C38A" w:rsidRPr="508D5A1E">
              <w:rPr>
                <w:rFonts w:ascii="Avenir Next LT Pro" w:eastAsia="Avenir Next LT Pro" w:hAnsi="Avenir Next LT Pro" w:cs="Avenir Next LT Pro"/>
                <w:noProof/>
                <w:color w:val="000000" w:themeColor="text1"/>
                <w:sz w:val="20"/>
                <w:szCs w:val="20"/>
              </w:rPr>
              <w:t>Which choice best describes the overall structure of the passage?</w:t>
            </w:r>
            <w:r w:rsidR="42FB8367" w:rsidRPr="508D5A1E">
              <w:rPr>
                <w:rFonts w:ascii="Avenir Next LT Pro" w:eastAsia="Avenir Next LT Pro" w:hAnsi="Avenir Next LT Pro" w:cs="Avenir Next LT Pro"/>
                <w:noProof/>
                <w:color w:val="000000" w:themeColor="text1"/>
                <w:sz w:val="20"/>
                <w:szCs w:val="20"/>
              </w:rPr>
              <w:t>”</w:t>
            </w:r>
          </w:p>
        </w:tc>
      </w:tr>
    </w:tbl>
    <w:p w14:paraId="3D4ED135" w14:textId="6AF10042" w:rsidR="51F3AD41" w:rsidRDefault="51F3AD41" w:rsidP="508D5A1E">
      <w:pPr>
        <w:spacing w:after="0" w:line="240" w:lineRule="auto"/>
        <w:rPr>
          <w:rFonts w:ascii="Sagona Book" w:eastAsia="Sagona Book" w:hAnsi="Sagona Book" w:cs="Sagona Book"/>
          <w:b/>
          <w:bCs/>
          <w:noProof/>
        </w:rPr>
      </w:pPr>
    </w:p>
    <w:tbl>
      <w:tblPr>
        <w:tblStyle w:val="TableGrid"/>
        <w:tblW w:w="0" w:type="auto"/>
        <w:tblLayout w:type="fixed"/>
        <w:tblLook w:val="06A0" w:firstRow="1" w:lastRow="0" w:firstColumn="1" w:lastColumn="0" w:noHBand="1" w:noVBand="1"/>
      </w:tblPr>
      <w:tblGrid>
        <w:gridCol w:w="3120"/>
        <w:gridCol w:w="7680"/>
      </w:tblGrid>
      <w:tr w:rsidR="51F3AD41" w14:paraId="36A7A4DC" w14:textId="77777777" w:rsidTr="508D5A1E">
        <w:tc>
          <w:tcPr>
            <w:tcW w:w="3120" w:type="dxa"/>
          </w:tcPr>
          <w:p w14:paraId="687B6484" w14:textId="02442B30" w:rsidR="6BD5FF7D" w:rsidRDefault="6BD5FF7D" w:rsidP="51F3AD41">
            <w:pPr>
              <w:spacing w:line="259" w:lineRule="auto"/>
              <w:rPr>
                <w:rFonts w:ascii="The Hand Extrablack" w:eastAsia="The Hand Extrablack" w:hAnsi="The Hand Extrablack" w:cs="The Hand Extrablack"/>
                <w:b/>
                <w:bCs/>
                <w:noProof/>
                <w:sz w:val="28"/>
                <w:szCs w:val="28"/>
              </w:rPr>
            </w:pPr>
            <w:r w:rsidRPr="51F3AD41">
              <w:rPr>
                <w:rFonts w:ascii="The Hand Extrablack" w:eastAsia="The Hand Extrablack" w:hAnsi="The Hand Extrablack" w:cs="The Hand Extrablack"/>
                <w:b/>
                <w:bCs/>
                <w:noProof/>
                <w:sz w:val="28"/>
                <w:szCs w:val="28"/>
              </w:rPr>
              <w:t>Academic Vocabulary and Skills</w:t>
            </w:r>
          </w:p>
        </w:tc>
        <w:tc>
          <w:tcPr>
            <w:tcW w:w="7680" w:type="dxa"/>
          </w:tcPr>
          <w:p w14:paraId="361A992D" w14:textId="120C5F0C" w:rsidR="6BD5FF7D" w:rsidRDefault="6BD5FF7D" w:rsidP="51F3AD41">
            <w:pPr>
              <w:spacing w:line="259" w:lineRule="auto"/>
              <w:rPr>
                <w:rFonts w:ascii="The Hand Extrablack" w:eastAsia="The Hand Extrablack" w:hAnsi="The Hand Extrablack" w:cs="The Hand Extrablack"/>
                <w:b/>
                <w:bCs/>
                <w:noProof/>
                <w:sz w:val="28"/>
                <w:szCs w:val="28"/>
              </w:rPr>
            </w:pPr>
            <w:r w:rsidRPr="51F3AD41">
              <w:rPr>
                <w:rFonts w:ascii="The Hand Extrablack" w:eastAsia="The Hand Extrablack" w:hAnsi="The Hand Extrablack" w:cs="The Hand Extrablack"/>
                <w:b/>
                <w:bCs/>
                <w:noProof/>
                <w:sz w:val="28"/>
                <w:szCs w:val="28"/>
              </w:rPr>
              <w:t>Definition/Example</w:t>
            </w:r>
          </w:p>
        </w:tc>
      </w:tr>
      <w:tr w:rsidR="51F3AD41" w14:paraId="2F38C811" w14:textId="77777777" w:rsidTr="508D5A1E">
        <w:tc>
          <w:tcPr>
            <w:tcW w:w="3120" w:type="dxa"/>
          </w:tcPr>
          <w:p w14:paraId="058DF985" w14:textId="2821F28D" w:rsidR="6BD5FF7D" w:rsidRDefault="6BD5FF7D"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Evidence</w:t>
            </w:r>
          </w:p>
        </w:tc>
        <w:tc>
          <w:tcPr>
            <w:tcW w:w="7680" w:type="dxa"/>
          </w:tcPr>
          <w:p w14:paraId="77918C4A" w14:textId="18FD3E6A" w:rsidR="51F3AD41" w:rsidRDefault="3E636286" w:rsidP="508D5A1E">
            <w:pPr>
              <w:rPr>
                <w:rFonts w:ascii="Avenir Next LT Pro" w:eastAsia="Avenir Next LT Pro" w:hAnsi="Avenir Next LT Pro" w:cs="Avenir Next LT Pro"/>
                <w:noProof/>
                <w:color w:val="1A1A1A"/>
                <w:sz w:val="20"/>
                <w:szCs w:val="20"/>
              </w:rPr>
            </w:pPr>
            <w:r w:rsidRPr="508D5A1E">
              <w:rPr>
                <w:rFonts w:ascii="Avenir Next LT Pro" w:eastAsia="Avenir Next LT Pro" w:hAnsi="Avenir Next LT Pro" w:cs="Avenir Next LT Pro"/>
                <w:noProof/>
                <w:color w:val="1A1A1A"/>
                <w:sz w:val="20"/>
                <w:szCs w:val="20"/>
              </w:rPr>
              <w:t>Information that</w:t>
            </w:r>
            <w:r w:rsidR="53C1E641" w:rsidRPr="508D5A1E">
              <w:rPr>
                <w:rFonts w:ascii="Avenir Next LT Pro" w:eastAsia="Avenir Next LT Pro" w:hAnsi="Avenir Next LT Pro" w:cs="Avenir Next LT Pro"/>
                <w:noProof/>
                <w:color w:val="1A1A1A"/>
                <w:sz w:val="20"/>
                <w:szCs w:val="20"/>
              </w:rPr>
              <w:t xml:space="preserve"> prove</w:t>
            </w:r>
            <w:r w:rsidR="6AAD122E" w:rsidRPr="508D5A1E">
              <w:rPr>
                <w:rFonts w:ascii="Avenir Next LT Pro" w:eastAsia="Avenir Next LT Pro" w:hAnsi="Avenir Next LT Pro" w:cs="Avenir Next LT Pro"/>
                <w:noProof/>
                <w:color w:val="1A1A1A"/>
                <w:sz w:val="20"/>
                <w:szCs w:val="20"/>
              </w:rPr>
              <w:t>s</w:t>
            </w:r>
            <w:r w:rsidR="53C1E641" w:rsidRPr="508D5A1E">
              <w:rPr>
                <w:rFonts w:ascii="Avenir Next LT Pro" w:eastAsia="Avenir Next LT Pro" w:hAnsi="Avenir Next LT Pro" w:cs="Avenir Next LT Pro"/>
                <w:noProof/>
                <w:color w:val="1A1A1A"/>
                <w:sz w:val="20"/>
                <w:szCs w:val="20"/>
              </w:rPr>
              <w:t xml:space="preserve"> or disprove</w:t>
            </w:r>
            <w:r w:rsidR="41CD24E7" w:rsidRPr="508D5A1E">
              <w:rPr>
                <w:rFonts w:ascii="Avenir Next LT Pro" w:eastAsia="Avenir Next LT Pro" w:hAnsi="Avenir Next LT Pro" w:cs="Avenir Next LT Pro"/>
                <w:noProof/>
                <w:color w:val="1A1A1A"/>
                <w:sz w:val="20"/>
                <w:szCs w:val="20"/>
              </w:rPr>
              <w:t>s</w:t>
            </w:r>
            <w:r w:rsidR="53C1E641" w:rsidRPr="508D5A1E">
              <w:rPr>
                <w:rFonts w:ascii="Avenir Next LT Pro" w:eastAsia="Avenir Next LT Pro" w:hAnsi="Avenir Next LT Pro" w:cs="Avenir Next LT Pro"/>
                <w:noProof/>
                <w:color w:val="1A1A1A"/>
                <w:sz w:val="20"/>
                <w:szCs w:val="20"/>
              </w:rPr>
              <w:t xml:space="preserve"> something; ground for belief; proof</w:t>
            </w:r>
          </w:p>
        </w:tc>
      </w:tr>
      <w:tr w:rsidR="51F3AD41" w14:paraId="2A357967" w14:textId="77777777" w:rsidTr="508D5A1E">
        <w:tc>
          <w:tcPr>
            <w:tcW w:w="3120" w:type="dxa"/>
          </w:tcPr>
          <w:p w14:paraId="79B9CF17" w14:textId="0CBDFEE6" w:rsidR="6BD5FF7D" w:rsidRDefault="6BD5FF7D"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Context clues</w:t>
            </w:r>
          </w:p>
        </w:tc>
        <w:tc>
          <w:tcPr>
            <w:tcW w:w="7680" w:type="dxa"/>
          </w:tcPr>
          <w:p w14:paraId="149C9036" w14:textId="6F2ADFE2" w:rsidR="6ED6671B" w:rsidRDefault="7A43984C" w:rsidP="51F3AD41">
            <w:pPr>
              <w:rPr>
                <w:rFonts w:ascii="Avenir Next LT Pro" w:eastAsia="Avenir Next LT Pro" w:hAnsi="Avenir Next LT Pro" w:cs="Avenir Next LT Pro"/>
                <w:noProof/>
                <w:color w:val="202124"/>
                <w:sz w:val="20"/>
                <w:szCs w:val="20"/>
              </w:rPr>
            </w:pPr>
            <w:r w:rsidRPr="508D5A1E">
              <w:rPr>
                <w:rFonts w:ascii="Avenir Next LT Pro" w:eastAsia="Avenir Next LT Pro" w:hAnsi="Avenir Next LT Pro" w:cs="Avenir Next LT Pro"/>
                <w:noProof/>
                <w:color w:val="202124"/>
                <w:sz w:val="20"/>
                <w:szCs w:val="20"/>
              </w:rPr>
              <w:t>Hints found within a sentence, paragraph, or passage that a reader can use to understand the meanings of new or unfamiliar words</w:t>
            </w:r>
          </w:p>
        </w:tc>
      </w:tr>
      <w:tr w:rsidR="51F3AD41" w14:paraId="3DA6B7FB" w14:textId="77777777" w:rsidTr="508D5A1E">
        <w:tc>
          <w:tcPr>
            <w:tcW w:w="3120" w:type="dxa"/>
          </w:tcPr>
          <w:p w14:paraId="703EB79E" w14:textId="56058973" w:rsidR="6BD5FF7D" w:rsidRDefault="6BD5FF7D"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Author’s style</w:t>
            </w:r>
          </w:p>
        </w:tc>
        <w:tc>
          <w:tcPr>
            <w:tcW w:w="7680" w:type="dxa"/>
          </w:tcPr>
          <w:p w14:paraId="18A568AA" w14:textId="51C9AB05" w:rsidR="0B039B34" w:rsidRDefault="766001D8" w:rsidP="51F3AD41">
            <w:pPr>
              <w:rPr>
                <w:rFonts w:ascii="Avenir Next LT Pro" w:eastAsia="Avenir Next LT Pro" w:hAnsi="Avenir Next LT Pro" w:cs="Avenir Next LT Pro"/>
                <w:noProof/>
                <w:color w:val="202124"/>
                <w:sz w:val="20"/>
                <w:szCs w:val="20"/>
              </w:rPr>
            </w:pPr>
            <w:r w:rsidRPr="508D5A1E">
              <w:rPr>
                <w:rFonts w:ascii="Avenir Next LT Pro" w:eastAsia="Avenir Next LT Pro" w:hAnsi="Avenir Next LT Pro" w:cs="Avenir Next LT Pro"/>
                <w:noProof/>
                <w:color w:val="202124"/>
                <w:sz w:val="20"/>
                <w:szCs w:val="20"/>
              </w:rPr>
              <w:t>The literary element that describes the ways that the author uses words. The author's word choice, sentence structure, figurative language, and sentence arrangement all work together to establish mood, images, and meaning in the text.</w:t>
            </w:r>
          </w:p>
        </w:tc>
      </w:tr>
      <w:tr w:rsidR="51F3AD41" w14:paraId="6680411B" w14:textId="77777777" w:rsidTr="508D5A1E">
        <w:tc>
          <w:tcPr>
            <w:tcW w:w="3120" w:type="dxa"/>
          </w:tcPr>
          <w:p w14:paraId="6DF8779D" w14:textId="0055BDCA" w:rsidR="6BD5FF7D" w:rsidRDefault="6BD5FF7D"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Tone</w:t>
            </w:r>
          </w:p>
        </w:tc>
        <w:tc>
          <w:tcPr>
            <w:tcW w:w="7680" w:type="dxa"/>
          </w:tcPr>
          <w:p w14:paraId="31E81FC8" w14:textId="6663BBE1" w:rsidR="6D148334" w:rsidRDefault="59960AE5" w:rsidP="508D5A1E">
            <w:pPr>
              <w:rPr>
                <w:rFonts w:ascii="Avenir Next LT Pro" w:eastAsia="Avenir Next LT Pro" w:hAnsi="Avenir Next LT Pro" w:cs="Avenir Next LT Pro"/>
                <w:noProof/>
                <w:color w:val="202124"/>
                <w:sz w:val="20"/>
                <w:szCs w:val="20"/>
              </w:rPr>
            </w:pPr>
            <w:r w:rsidRPr="508D5A1E">
              <w:rPr>
                <w:rFonts w:ascii="Avenir Next LT Pro" w:eastAsia="Avenir Next LT Pro" w:hAnsi="Avenir Next LT Pro" w:cs="Avenir Next LT Pro"/>
                <w:noProof/>
                <w:color w:val="202124"/>
                <w:sz w:val="20"/>
                <w:szCs w:val="20"/>
              </w:rPr>
              <w:t xml:space="preserve">The </w:t>
            </w:r>
            <w:r w:rsidR="3ABA321D" w:rsidRPr="508D5A1E">
              <w:rPr>
                <w:rFonts w:ascii="Avenir Next LT Pro" w:eastAsia="Avenir Next LT Pro" w:hAnsi="Avenir Next LT Pro" w:cs="Avenir Next LT Pro"/>
                <w:noProof/>
                <w:color w:val="202124"/>
                <w:sz w:val="20"/>
                <w:szCs w:val="20"/>
              </w:rPr>
              <w:t>attitude</w:t>
            </w:r>
            <w:r w:rsidRPr="508D5A1E">
              <w:rPr>
                <w:rFonts w:ascii="Avenir Next LT Pro" w:eastAsia="Avenir Next LT Pro" w:hAnsi="Avenir Next LT Pro" w:cs="Avenir Next LT Pro"/>
                <w:noProof/>
                <w:color w:val="202124"/>
                <w:sz w:val="20"/>
                <w:szCs w:val="20"/>
              </w:rPr>
              <w:t xml:space="preserve"> </w:t>
            </w:r>
            <w:r w:rsidR="76B71ACB" w:rsidRPr="508D5A1E">
              <w:rPr>
                <w:rFonts w:ascii="Avenir Next LT Pro" w:eastAsia="Avenir Next LT Pro" w:hAnsi="Avenir Next LT Pro" w:cs="Avenir Next LT Pro"/>
                <w:noProof/>
                <w:color w:val="202124"/>
                <w:sz w:val="20"/>
                <w:szCs w:val="20"/>
              </w:rPr>
              <w:t xml:space="preserve">reflected </w:t>
            </w:r>
            <w:r w:rsidRPr="508D5A1E">
              <w:rPr>
                <w:rFonts w:ascii="Avenir Next LT Pro" w:eastAsia="Avenir Next LT Pro" w:hAnsi="Avenir Next LT Pro" w:cs="Avenir Next LT Pro"/>
                <w:noProof/>
                <w:color w:val="202124"/>
                <w:sz w:val="20"/>
                <w:szCs w:val="20"/>
              </w:rPr>
              <w:t>by an author's word choice</w:t>
            </w:r>
            <w:r w:rsidR="4FAE44A6" w:rsidRPr="508D5A1E">
              <w:rPr>
                <w:rFonts w:ascii="Avenir Next LT Pro" w:eastAsia="Avenir Next LT Pro" w:hAnsi="Avenir Next LT Pro" w:cs="Avenir Next LT Pro"/>
                <w:noProof/>
                <w:color w:val="202124"/>
                <w:sz w:val="20"/>
                <w:szCs w:val="20"/>
              </w:rPr>
              <w:t>.</w:t>
            </w:r>
          </w:p>
        </w:tc>
      </w:tr>
      <w:tr w:rsidR="51F3AD41" w14:paraId="28760281" w14:textId="77777777" w:rsidTr="508D5A1E">
        <w:tc>
          <w:tcPr>
            <w:tcW w:w="3120" w:type="dxa"/>
          </w:tcPr>
          <w:p w14:paraId="77750C9F" w14:textId="2265EDE9" w:rsidR="6BD5FF7D" w:rsidRDefault="6BD5FF7D"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Hypothesis</w:t>
            </w:r>
          </w:p>
        </w:tc>
        <w:tc>
          <w:tcPr>
            <w:tcW w:w="7680" w:type="dxa"/>
          </w:tcPr>
          <w:p w14:paraId="6EEC3221" w14:textId="0AC273BB" w:rsidR="5B57ECF6" w:rsidRDefault="698623D4" w:rsidP="51F3AD41">
            <w:pPr>
              <w:rPr>
                <w:rFonts w:ascii="Avenir Next LT Pro" w:eastAsia="Avenir Next LT Pro" w:hAnsi="Avenir Next LT Pro" w:cs="Avenir Next LT Pro"/>
                <w:noProof/>
                <w:color w:val="202124"/>
                <w:sz w:val="20"/>
                <w:szCs w:val="20"/>
              </w:rPr>
            </w:pPr>
            <w:r w:rsidRPr="508D5A1E">
              <w:rPr>
                <w:rFonts w:ascii="Avenir Next LT Pro" w:eastAsia="Avenir Next LT Pro" w:hAnsi="Avenir Next LT Pro" w:cs="Avenir Next LT Pro"/>
                <w:noProof/>
                <w:color w:val="202124"/>
                <w:sz w:val="20"/>
                <w:szCs w:val="20"/>
              </w:rPr>
              <w:t>A proposed explanation made on the basis of limited evidence as a starting point for further investigation</w:t>
            </w:r>
          </w:p>
        </w:tc>
      </w:tr>
      <w:tr w:rsidR="51F3AD41" w14:paraId="4598A3CF" w14:textId="77777777" w:rsidTr="508D5A1E">
        <w:tc>
          <w:tcPr>
            <w:tcW w:w="3120" w:type="dxa"/>
          </w:tcPr>
          <w:p w14:paraId="1F00B404" w14:textId="4D016E3F" w:rsidR="6BD5FF7D" w:rsidRDefault="6BD5FF7D"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Implications</w:t>
            </w:r>
          </w:p>
        </w:tc>
        <w:tc>
          <w:tcPr>
            <w:tcW w:w="7680" w:type="dxa"/>
          </w:tcPr>
          <w:p w14:paraId="06925C68" w14:textId="193E3405" w:rsidR="4F932472" w:rsidRDefault="70FB0623" w:rsidP="508D5A1E">
            <w:pPr>
              <w:rPr>
                <w:rFonts w:ascii="Roboto" w:eastAsia="Roboto" w:hAnsi="Roboto" w:cs="Roboto"/>
                <w:noProof/>
                <w:color w:val="4D5156"/>
                <w:sz w:val="20"/>
                <w:szCs w:val="20"/>
              </w:rPr>
            </w:pPr>
            <w:r w:rsidRPr="508D5A1E">
              <w:rPr>
                <w:rFonts w:ascii="Avenir Next LT Pro" w:eastAsia="Avenir Next LT Pro" w:hAnsi="Avenir Next LT Pro" w:cs="Avenir Next LT Pro"/>
                <w:noProof/>
                <w:color w:val="4D5156"/>
                <w:sz w:val="20"/>
                <w:szCs w:val="20"/>
              </w:rPr>
              <w:t>Something that is suggested, or happens, indirectly</w:t>
            </w:r>
            <w:r w:rsidR="7F7823BD" w:rsidRPr="508D5A1E">
              <w:rPr>
                <w:rFonts w:ascii="Avenir Next LT Pro" w:eastAsia="Avenir Next LT Pro" w:hAnsi="Avenir Next LT Pro" w:cs="Avenir Next LT Pro"/>
                <w:noProof/>
                <w:color w:val="4D5156"/>
                <w:sz w:val="20"/>
                <w:szCs w:val="20"/>
              </w:rPr>
              <w:t xml:space="preserve"> to be inferred or understood</w:t>
            </w:r>
          </w:p>
        </w:tc>
      </w:tr>
      <w:tr w:rsidR="51F3AD41" w14:paraId="748D6457" w14:textId="77777777" w:rsidTr="508D5A1E">
        <w:tc>
          <w:tcPr>
            <w:tcW w:w="3120" w:type="dxa"/>
          </w:tcPr>
          <w:p w14:paraId="16A995FF" w14:textId="7F1C9350" w:rsidR="6BD5FF7D" w:rsidRDefault="6BD5FF7D"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Shifts</w:t>
            </w:r>
          </w:p>
        </w:tc>
        <w:tc>
          <w:tcPr>
            <w:tcW w:w="7680" w:type="dxa"/>
          </w:tcPr>
          <w:p w14:paraId="537C738A" w14:textId="50EAFAF1" w:rsidR="6DA8F94F" w:rsidRDefault="27E13EBB" w:rsidP="51F3AD41">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noProof/>
                <w:sz w:val="20"/>
                <w:szCs w:val="20"/>
              </w:rPr>
              <w:t>A change in tone o</w:t>
            </w:r>
            <w:r w:rsidR="73D698B9" w:rsidRPr="508D5A1E">
              <w:rPr>
                <w:rFonts w:ascii="Avenir Next LT Pro" w:eastAsia="Avenir Next LT Pro" w:hAnsi="Avenir Next LT Pro" w:cs="Avenir Next LT Pro"/>
                <w:noProof/>
                <w:sz w:val="20"/>
                <w:szCs w:val="20"/>
              </w:rPr>
              <w:t xml:space="preserve">r </w:t>
            </w:r>
            <w:r w:rsidRPr="508D5A1E">
              <w:rPr>
                <w:rFonts w:ascii="Avenir Next LT Pro" w:eastAsia="Avenir Next LT Pro" w:hAnsi="Avenir Next LT Pro" w:cs="Avenir Next LT Pro"/>
                <w:noProof/>
                <w:sz w:val="20"/>
                <w:szCs w:val="20"/>
              </w:rPr>
              <w:t>focus within a text</w:t>
            </w:r>
          </w:p>
        </w:tc>
      </w:tr>
      <w:tr w:rsidR="51F3AD41" w14:paraId="5E0A553F" w14:textId="77777777" w:rsidTr="508D5A1E">
        <w:tc>
          <w:tcPr>
            <w:tcW w:w="3120" w:type="dxa"/>
          </w:tcPr>
          <w:p w14:paraId="24CA84AC" w14:textId="22EE1007" w:rsidR="6BD5FF7D" w:rsidRDefault="6BD5FF7D"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Connotation</w:t>
            </w:r>
          </w:p>
        </w:tc>
        <w:tc>
          <w:tcPr>
            <w:tcW w:w="7680" w:type="dxa"/>
          </w:tcPr>
          <w:p w14:paraId="36BA1C81" w14:textId="443C23F0" w:rsidR="5AD7CA13" w:rsidRDefault="38E87D7E" w:rsidP="51F3AD41">
            <w:pPr>
              <w:rPr>
                <w:rFonts w:ascii="Avenir Next LT Pro" w:eastAsia="Avenir Next LT Pro" w:hAnsi="Avenir Next LT Pro" w:cs="Avenir Next LT Pro"/>
                <w:noProof/>
                <w:color w:val="202124"/>
                <w:sz w:val="20"/>
                <w:szCs w:val="20"/>
              </w:rPr>
            </w:pPr>
            <w:r w:rsidRPr="508D5A1E">
              <w:rPr>
                <w:rFonts w:ascii="Avenir Next LT Pro" w:eastAsia="Avenir Next LT Pro" w:hAnsi="Avenir Next LT Pro" w:cs="Avenir Next LT Pro"/>
                <w:noProof/>
                <w:color w:val="202124"/>
                <w:sz w:val="20"/>
                <w:szCs w:val="20"/>
              </w:rPr>
              <w:t>An idea or feeling that a word invokes in addition to its literal or primary meaning</w:t>
            </w:r>
          </w:p>
        </w:tc>
      </w:tr>
      <w:tr w:rsidR="51F3AD41" w14:paraId="65263EE2" w14:textId="77777777" w:rsidTr="508D5A1E">
        <w:tc>
          <w:tcPr>
            <w:tcW w:w="3120" w:type="dxa"/>
          </w:tcPr>
          <w:p w14:paraId="57D35649" w14:textId="397FB398" w:rsidR="6BD5FF7D" w:rsidRDefault="6BD5FF7D"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Purpose</w:t>
            </w:r>
          </w:p>
        </w:tc>
        <w:tc>
          <w:tcPr>
            <w:tcW w:w="7680" w:type="dxa"/>
          </w:tcPr>
          <w:p w14:paraId="57BD79E3" w14:textId="001A738B" w:rsidR="7A842394" w:rsidRDefault="2CE700AA" w:rsidP="51F3AD41">
            <w:pPr>
              <w:rPr>
                <w:rFonts w:ascii="Avenir Next LT Pro" w:eastAsia="Avenir Next LT Pro" w:hAnsi="Avenir Next LT Pro" w:cs="Avenir Next LT Pro"/>
                <w:noProof/>
                <w:color w:val="202124"/>
                <w:sz w:val="20"/>
                <w:szCs w:val="20"/>
              </w:rPr>
            </w:pPr>
            <w:r w:rsidRPr="508D5A1E">
              <w:rPr>
                <w:rFonts w:ascii="Avenir Next LT Pro" w:eastAsia="Avenir Next LT Pro" w:hAnsi="Avenir Next LT Pro" w:cs="Avenir Next LT Pro"/>
                <w:noProof/>
                <w:color w:val="202124"/>
                <w:sz w:val="20"/>
                <w:szCs w:val="20"/>
              </w:rPr>
              <w:t>Reason for or intent in writing</w:t>
            </w:r>
          </w:p>
        </w:tc>
      </w:tr>
      <w:tr w:rsidR="51F3AD41" w14:paraId="5B12448E" w14:textId="77777777" w:rsidTr="508D5A1E">
        <w:tc>
          <w:tcPr>
            <w:tcW w:w="3120" w:type="dxa"/>
          </w:tcPr>
          <w:p w14:paraId="153F1C9D" w14:textId="539208F1" w:rsidR="6BD5FF7D" w:rsidRDefault="6BD5FF7D"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Inference</w:t>
            </w:r>
          </w:p>
        </w:tc>
        <w:tc>
          <w:tcPr>
            <w:tcW w:w="7680" w:type="dxa"/>
          </w:tcPr>
          <w:p w14:paraId="6DA980F3" w14:textId="5C4428FB" w:rsidR="0EBF70E8" w:rsidRDefault="2B728CED" w:rsidP="51F3AD41">
            <w:pPr>
              <w:rPr>
                <w:rFonts w:ascii="Avenir Next LT Pro" w:eastAsia="Avenir Next LT Pro" w:hAnsi="Avenir Next LT Pro" w:cs="Avenir Next LT Pro"/>
                <w:noProof/>
                <w:color w:val="202124"/>
                <w:sz w:val="20"/>
                <w:szCs w:val="20"/>
              </w:rPr>
            </w:pPr>
            <w:r w:rsidRPr="508D5A1E">
              <w:rPr>
                <w:rFonts w:ascii="Avenir Next LT Pro" w:eastAsia="Avenir Next LT Pro" w:hAnsi="Avenir Next LT Pro" w:cs="Avenir Next LT Pro"/>
                <w:noProof/>
                <w:color w:val="202124"/>
                <w:sz w:val="20"/>
                <w:szCs w:val="20"/>
              </w:rPr>
              <w:t>The act or process of reaching a conclusion about something from known facts</w:t>
            </w:r>
          </w:p>
        </w:tc>
      </w:tr>
      <w:tr w:rsidR="51F3AD41" w14:paraId="22E2F8FC" w14:textId="77777777" w:rsidTr="508D5A1E">
        <w:tc>
          <w:tcPr>
            <w:tcW w:w="3120" w:type="dxa"/>
          </w:tcPr>
          <w:p w14:paraId="3B8F3C61" w14:textId="3254E3F9" w:rsidR="6BD5FF7D" w:rsidRDefault="6BD5FF7D"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Structure</w:t>
            </w:r>
          </w:p>
        </w:tc>
        <w:tc>
          <w:tcPr>
            <w:tcW w:w="7680" w:type="dxa"/>
          </w:tcPr>
          <w:p w14:paraId="74A88AFE" w14:textId="28BE76DE" w:rsidR="2EEFFC8B" w:rsidRDefault="5CF7D078" w:rsidP="51F3AD41">
            <w:pPr>
              <w:rPr>
                <w:rFonts w:ascii="Roboto" w:eastAsia="Roboto" w:hAnsi="Roboto" w:cs="Roboto"/>
                <w:noProof/>
                <w:color w:val="202124"/>
                <w:sz w:val="24"/>
                <w:szCs w:val="24"/>
              </w:rPr>
            </w:pPr>
            <w:r w:rsidRPr="508D5A1E">
              <w:rPr>
                <w:rFonts w:ascii="Avenir Next LT Pro" w:eastAsia="Avenir Next LT Pro" w:hAnsi="Avenir Next LT Pro" w:cs="Avenir Next LT Pro"/>
                <w:noProof/>
                <w:color w:val="202124"/>
                <w:sz w:val="20"/>
                <w:szCs w:val="20"/>
              </w:rPr>
              <w:t>The order of ideas;</w:t>
            </w:r>
            <w:r w:rsidRPr="508D5A1E">
              <w:rPr>
                <w:rFonts w:ascii="Roboto" w:eastAsia="Roboto" w:hAnsi="Roboto" w:cs="Roboto"/>
                <w:noProof/>
                <w:color w:val="202124"/>
                <w:sz w:val="24"/>
                <w:szCs w:val="24"/>
              </w:rPr>
              <w:t xml:space="preserve"> </w:t>
            </w:r>
            <w:r w:rsidRPr="508D5A1E">
              <w:rPr>
                <w:rFonts w:ascii="Avenir Next LT Pro" w:eastAsia="Avenir Next LT Pro" w:hAnsi="Avenir Next LT Pro" w:cs="Avenir Next LT Pro"/>
                <w:noProof/>
                <w:color w:val="202124"/>
                <w:sz w:val="20"/>
                <w:szCs w:val="20"/>
              </w:rPr>
              <w:t>the progression of one’s writing should feel smooth with similar points linked together.</w:t>
            </w:r>
          </w:p>
        </w:tc>
      </w:tr>
    </w:tbl>
    <w:p w14:paraId="05C1ABE4" w14:textId="6212846A" w:rsidR="51F3AD41" w:rsidRDefault="51F3AD41" w:rsidP="508D5A1E">
      <w:pPr>
        <w:spacing w:after="0" w:line="240" w:lineRule="auto"/>
        <w:rPr>
          <w:rFonts w:ascii="Sagona Book" w:eastAsia="Sagona Book" w:hAnsi="Sagona Book" w:cs="Sagona Book"/>
          <w:b/>
          <w:bCs/>
          <w:noProof/>
        </w:rPr>
      </w:pPr>
    </w:p>
    <w:p w14:paraId="08CD3562" w14:textId="3D1F0B3D" w:rsidR="51961FAA" w:rsidRDefault="6FFB5654" w:rsidP="508D5A1E">
      <w:pPr>
        <w:spacing w:after="0" w:line="240" w:lineRule="auto"/>
        <w:rPr>
          <w:rFonts w:ascii="Sagona Book" w:eastAsia="Sagona Book" w:hAnsi="Sagona Book" w:cs="Sagona Book"/>
          <w:b/>
          <w:bCs/>
          <w:noProof/>
        </w:rPr>
      </w:pPr>
      <w:r w:rsidRPr="508D5A1E">
        <w:rPr>
          <w:rFonts w:ascii="Sagona Book" w:eastAsia="Sagona Book" w:hAnsi="Sagona Book" w:cs="Sagona Book"/>
          <w:b/>
          <w:bCs/>
          <w:noProof/>
        </w:rPr>
        <w:t>Section Two: Writing and Language</w:t>
      </w:r>
    </w:p>
    <w:tbl>
      <w:tblPr>
        <w:tblStyle w:val="TableGrid"/>
        <w:tblW w:w="0" w:type="auto"/>
        <w:tblLayout w:type="fixed"/>
        <w:tblLook w:val="06A0" w:firstRow="1" w:lastRow="0" w:firstColumn="1" w:lastColumn="0" w:noHBand="1" w:noVBand="1"/>
      </w:tblPr>
      <w:tblGrid>
        <w:gridCol w:w="3120"/>
        <w:gridCol w:w="7665"/>
      </w:tblGrid>
      <w:tr w:rsidR="51F3AD41" w14:paraId="3C650AA8" w14:textId="77777777" w:rsidTr="508D5A1E">
        <w:trPr>
          <w:trHeight w:val="345"/>
        </w:trPr>
        <w:tc>
          <w:tcPr>
            <w:tcW w:w="3120" w:type="dxa"/>
          </w:tcPr>
          <w:p w14:paraId="0970EB8B" w14:textId="120DC8DA" w:rsidR="51F3AD41" w:rsidRDefault="51F3AD41" w:rsidP="51F3AD41">
            <w:pPr>
              <w:rPr>
                <w:rFonts w:ascii="The Hand Extrablack" w:eastAsia="The Hand Extrablack" w:hAnsi="The Hand Extrablack" w:cs="The Hand Extrablack"/>
                <w:b/>
                <w:bCs/>
                <w:noProof/>
                <w:sz w:val="28"/>
                <w:szCs w:val="28"/>
              </w:rPr>
            </w:pPr>
            <w:r w:rsidRPr="51F3AD41">
              <w:rPr>
                <w:rFonts w:ascii="The Hand Extrablack" w:eastAsia="The Hand Extrablack" w:hAnsi="The Hand Extrablack" w:cs="The Hand Extrablack"/>
                <w:b/>
                <w:bCs/>
                <w:noProof/>
                <w:sz w:val="28"/>
                <w:szCs w:val="28"/>
              </w:rPr>
              <w:t>Question Type</w:t>
            </w:r>
          </w:p>
        </w:tc>
        <w:tc>
          <w:tcPr>
            <w:tcW w:w="7665" w:type="dxa"/>
          </w:tcPr>
          <w:p w14:paraId="4188D568" w14:textId="1FD9FB25" w:rsidR="51F3AD41" w:rsidRDefault="162245FF" w:rsidP="51F3AD41">
            <w:pPr>
              <w:rPr>
                <w:rFonts w:ascii="The Hand Extrablack" w:eastAsia="The Hand Extrablack" w:hAnsi="The Hand Extrablack" w:cs="The Hand Extrablack"/>
                <w:b/>
                <w:bCs/>
                <w:noProof/>
                <w:sz w:val="28"/>
                <w:szCs w:val="28"/>
              </w:rPr>
            </w:pPr>
            <w:r w:rsidRPr="508D5A1E">
              <w:rPr>
                <w:rFonts w:ascii="The Hand Extrablack" w:eastAsia="The Hand Extrablack" w:hAnsi="The Hand Extrablack" w:cs="The Hand Extrablack"/>
                <w:b/>
                <w:bCs/>
                <w:noProof/>
                <w:sz w:val="28"/>
                <w:szCs w:val="28"/>
              </w:rPr>
              <w:t>Sample Question</w:t>
            </w:r>
          </w:p>
        </w:tc>
      </w:tr>
      <w:tr w:rsidR="51F3AD41" w14:paraId="4DC274A8" w14:textId="77777777" w:rsidTr="508D5A1E">
        <w:tc>
          <w:tcPr>
            <w:tcW w:w="3120" w:type="dxa"/>
          </w:tcPr>
          <w:p w14:paraId="305F1A62" w14:textId="28235064" w:rsidR="5B891DE6" w:rsidRDefault="5B891DE6" w:rsidP="51F3AD41">
            <w:pPr>
              <w:rPr>
                <w:rFonts w:ascii="Avenir Next LT Pro" w:eastAsia="Avenir Next LT Pro" w:hAnsi="Avenir Next LT Pro" w:cs="Avenir Next LT Pro"/>
                <w:noProof/>
                <w:sz w:val="20"/>
                <w:szCs w:val="20"/>
              </w:rPr>
            </w:pPr>
            <w:r w:rsidRPr="51F3AD41">
              <w:rPr>
                <w:rFonts w:ascii="Avenir Next LT Pro" w:eastAsia="Avenir Next LT Pro" w:hAnsi="Avenir Next LT Pro" w:cs="Avenir Next LT Pro"/>
                <w:noProof/>
                <w:sz w:val="20"/>
                <w:szCs w:val="20"/>
              </w:rPr>
              <w:t>Standard English Conventions</w:t>
            </w:r>
          </w:p>
        </w:tc>
        <w:tc>
          <w:tcPr>
            <w:tcW w:w="7665" w:type="dxa"/>
          </w:tcPr>
          <w:p w14:paraId="79CB7CEC" w14:textId="7FC6C8CA" w:rsidR="582BBE51" w:rsidRDefault="666337AD" w:rsidP="51F3AD41">
            <w:pPr>
              <w:rPr>
                <w:rFonts w:ascii="Avenir Next LT Pro" w:eastAsia="Avenir Next LT Pro" w:hAnsi="Avenir Next LT Pro" w:cs="Avenir Next LT Pro"/>
                <w:b/>
                <w:bCs/>
                <w:noProof/>
                <w:sz w:val="20"/>
                <w:szCs w:val="20"/>
              </w:rPr>
            </w:pPr>
            <w:r w:rsidRPr="508D5A1E">
              <w:rPr>
                <w:rFonts w:ascii="Avenir Next LT Pro" w:eastAsia="Avenir Next LT Pro" w:hAnsi="Avenir Next LT Pro" w:cs="Avenir Next LT Pro"/>
                <w:b/>
                <w:bCs/>
                <w:noProof/>
                <w:sz w:val="20"/>
                <w:szCs w:val="20"/>
              </w:rPr>
              <w:t>“</w:t>
            </w:r>
            <w:r w:rsidR="405BD9B1" w:rsidRPr="508D5A1E">
              <w:rPr>
                <w:rFonts w:ascii="Avenir Next LT Pro" w:eastAsia="Avenir Next LT Pro" w:hAnsi="Avenir Next LT Pro" w:cs="Avenir Next LT Pro"/>
                <w:b/>
                <w:bCs/>
                <w:noProof/>
                <w:sz w:val="20"/>
                <w:szCs w:val="20"/>
              </w:rPr>
              <w:t>Should the underlined portion be changed?</w:t>
            </w:r>
          </w:p>
          <w:p w14:paraId="1F56692E" w14:textId="1C98BB84" w:rsidR="7A821E64" w:rsidRDefault="1CFD64A0" w:rsidP="51F3AD41">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 xml:space="preserve">While medical and scientific communities have been interested in exploring biofilms, technical limitations have hampered </w:t>
            </w:r>
            <w:r w:rsidRPr="508D5A1E">
              <w:rPr>
                <w:rFonts w:ascii="Avenir Next LT Pro" w:eastAsia="Avenir Next LT Pro" w:hAnsi="Avenir Next LT Pro" w:cs="Avenir Next LT Pro"/>
                <w:noProof/>
                <w:color w:val="000000" w:themeColor="text1"/>
                <w:sz w:val="20"/>
                <w:szCs w:val="20"/>
                <w:u w:val="single"/>
              </w:rPr>
              <w:t>they’re</w:t>
            </w:r>
            <w:r w:rsidRPr="508D5A1E">
              <w:rPr>
                <w:rFonts w:ascii="Avenir Next LT Pro" w:eastAsia="Avenir Next LT Pro" w:hAnsi="Avenir Next LT Pro" w:cs="Avenir Next LT Pro"/>
                <w:noProof/>
                <w:color w:val="000000" w:themeColor="text1"/>
                <w:sz w:val="20"/>
                <w:szCs w:val="20"/>
              </w:rPr>
              <w:t xml:space="preserve"> efforts.</w:t>
            </w:r>
            <w:r w:rsidR="05BA1229" w:rsidRPr="508D5A1E">
              <w:rPr>
                <w:rFonts w:ascii="Avenir Next LT Pro" w:eastAsia="Avenir Next LT Pro" w:hAnsi="Avenir Next LT Pro" w:cs="Avenir Next LT Pro"/>
                <w:noProof/>
                <w:color w:val="000000" w:themeColor="text1"/>
                <w:sz w:val="20"/>
                <w:szCs w:val="20"/>
              </w:rPr>
              <w:t>”</w:t>
            </w:r>
          </w:p>
        </w:tc>
      </w:tr>
      <w:tr w:rsidR="51F3AD41" w14:paraId="1FE5AF37" w14:textId="77777777" w:rsidTr="508D5A1E">
        <w:tc>
          <w:tcPr>
            <w:tcW w:w="3120" w:type="dxa"/>
          </w:tcPr>
          <w:p w14:paraId="28BCDA60" w14:textId="3CE6D445" w:rsidR="3C922312" w:rsidRDefault="3C922312" w:rsidP="51F3AD41">
            <w:pPr>
              <w:rPr>
                <w:rFonts w:ascii="Avenir Next LT Pro" w:eastAsia="Avenir Next LT Pro" w:hAnsi="Avenir Next LT Pro" w:cs="Avenir Next LT Pro"/>
                <w:noProof/>
                <w:sz w:val="20"/>
                <w:szCs w:val="20"/>
              </w:rPr>
            </w:pPr>
            <w:r w:rsidRPr="51F3AD41">
              <w:rPr>
                <w:rFonts w:ascii="Avenir Next LT Pro" w:eastAsia="Avenir Next LT Pro" w:hAnsi="Avenir Next LT Pro" w:cs="Avenir Next LT Pro"/>
                <w:noProof/>
                <w:sz w:val="20"/>
                <w:szCs w:val="20"/>
              </w:rPr>
              <w:t>Expression of Ideas</w:t>
            </w:r>
          </w:p>
        </w:tc>
        <w:tc>
          <w:tcPr>
            <w:tcW w:w="7665" w:type="dxa"/>
          </w:tcPr>
          <w:p w14:paraId="75302D68" w14:textId="7F067692" w:rsidR="3AB898A9" w:rsidRDefault="110032E0" w:rsidP="51F3AD41">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w:t>
            </w:r>
            <w:r w:rsidR="75A9C8EC" w:rsidRPr="508D5A1E">
              <w:rPr>
                <w:rFonts w:ascii="Avenir Next LT Pro" w:eastAsia="Avenir Next LT Pro" w:hAnsi="Avenir Next LT Pro" w:cs="Avenir Next LT Pro"/>
                <w:noProof/>
                <w:color w:val="000000" w:themeColor="text1"/>
                <w:sz w:val="20"/>
                <w:szCs w:val="20"/>
              </w:rPr>
              <w:t>Which choice provides the best transition from the previous sentence?</w:t>
            </w:r>
            <w:r w:rsidR="5DD76D60" w:rsidRPr="508D5A1E">
              <w:rPr>
                <w:rFonts w:ascii="Avenir Next LT Pro" w:eastAsia="Avenir Next LT Pro" w:hAnsi="Avenir Next LT Pro" w:cs="Avenir Next LT Pro"/>
                <w:noProof/>
                <w:color w:val="000000" w:themeColor="text1"/>
                <w:sz w:val="20"/>
                <w:szCs w:val="20"/>
              </w:rPr>
              <w:t>”</w:t>
            </w:r>
          </w:p>
        </w:tc>
      </w:tr>
      <w:tr w:rsidR="51F3AD41" w14:paraId="7678A78B" w14:textId="77777777" w:rsidTr="508D5A1E">
        <w:tc>
          <w:tcPr>
            <w:tcW w:w="3120" w:type="dxa"/>
          </w:tcPr>
          <w:p w14:paraId="5CBB4334" w14:textId="06EAA0EE" w:rsidR="3C922312" w:rsidRDefault="3C922312" w:rsidP="51F3AD41">
            <w:pPr>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Command of Evidence</w:t>
            </w:r>
          </w:p>
        </w:tc>
        <w:tc>
          <w:tcPr>
            <w:tcW w:w="7665" w:type="dxa"/>
          </w:tcPr>
          <w:p w14:paraId="01FC2A14" w14:textId="16B7ACC4" w:rsidR="3DE4C74E" w:rsidRDefault="59D8EE5F" w:rsidP="51F3AD41">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w:t>
            </w:r>
            <w:r w:rsidR="25D1EA91" w:rsidRPr="508D5A1E">
              <w:rPr>
                <w:rFonts w:ascii="Avenir Next LT Pro" w:eastAsia="Avenir Next LT Pro" w:hAnsi="Avenir Next LT Pro" w:cs="Avenir Next LT Pro"/>
                <w:noProof/>
                <w:color w:val="000000" w:themeColor="text1"/>
                <w:sz w:val="20"/>
                <w:szCs w:val="20"/>
              </w:rPr>
              <w:t>Which choice is best supported by the information in the passage and the table?</w:t>
            </w:r>
            <w:r w:rsidR="40079797" w:rsidRPr="508D5A1E">
              <w:rPr>
                <w:rFonts w:ascii="Avenir Next LT Pro" w:eastAsia="Avenir Next LT Pro" w:hAnsi="Avenir Next LT Pro" w:cs="Avenir Next LT Pro"/>
                <w:noProof/>
                <w:color w:val="000000" w:themeColor="text1"/>
                <w:sz w:val="20"/>
                <w:szCs w:val="20"/>
              </w:rPr>
              <w:t>”</w:t>
            </w:r>
          </w:p>
        </w:tc>
      </w:tr>
    </w:tbl>
    <w:p w14:paraId="31AA2DD8" w14:textId="12E49A1A" w:rsidR="51F3AD41" w:rsidRDefault="51F3AD41" w:rsidP="508D5A1E">
      <w:pPr>
        <w:spacing w:after="0" w:line="240" w:lineRule="auto"/>
        <w:rPr>
          <w:sz w:val="20"/>
          <w:szCs w:val="20"/>
        </w:rPr>
      </w:pPr>
      <w:r w:rsidRPr="508D5A1E">
        <w:rPr>
          <w:sz w:val="20"/>
          <w:szCs w:val="20"/>
        </w:rPr>
        <w:br w:type="page"/>
      </w:r>
    </w:p>
    <w:p w14:paraId="517A69BB" w14:textId="14EA618E" w:rsidR="51F3AD41" w:rsidRDefault="51F3AD41" w:rsidP="508D5A1E">
      <w:pPr>
        <w:spacing w:after="0" w:line="240" w:lineRule="auto"/>
        <w:rPr>
          <w:noProof/>
          <w:sz w:val="20"/>
          <w:szCs w:val="20"/>
        </w:rPr>
      </w:pPr>
    </w:p>
    <w:tbl>
      <w:tblPr>
        <w:tblStyle w:val="TableGrid"/>
        <w:tblW w:w="0" w:type="auto"/>
        <w:tblLayout w:type="fixed"/>
        <w:tblLook w:val="06A0" w:firstRow="1" w:lastRow="0" w:firstColumn="1" w:lastColumn="0" w:noHBand="1" w:noVBand="1"/>
      </w:tblPr>
      <w:tblGrid>
        <w:gridCol w:w="3120"/>
        <w:gridCol w:w="7680"/>
      </w:tblGrid>
      <w:tr w:rsidR="51F3AD41" w14:paraId="6AE61523" w14:textId="77777777" w:rsidTr="508D5A1E">
        <w:tc>
          <w:tcPr>
            <w:tcW w:w="3120" w:type="dxa"/>
          </w:tcPr>
          <w:p w14:paraId="434C652F" w14:textId="02442B30" w:rsidR="51F3AD41" w:rsidRDefault="51F3AD41" w:rsidP="51F3AD41">
            <w:pPr>
              <w:spacing w:line="259" w:lineRule="auto"/>
              <w:rPr>
                <w:rFonts w:ascii="The Hand Extrablack" w:eastAsia="The Hand Extrablack" w:hAnsi="The Hand Extrablack" w:cs="The Hand Extrablack"/>
                <w:b/>
                <w:bCs/>
                <w:noProof/>
                <w:sz w:val="28"/>
                <w:szCs w:val="28"/>
              </w:rPr>
            </w:pPr>
            <w:r w:rsidRPr="51F3AD41">
              <w:rPr>
                <w:rFonts w:ascii="The Hand Extrablack" w:eastAsia="The Hand Extrablack" w:hAnsi="The Hand Extrablack" w:cs="The Hand Extrablack"/>
                <w:b/>
                <w:bCs/>
                <w:noProof/>
                <w:sz w:val="28"/>
                <w:szCs w:val="28"/>
              </w:rPr>
              <w:t>Academic Vocabulary and Skills</w:t>
            </w:r>
          </w:p>
        </w:tc>
        <w:tc>
          <w:tcPr>
            <w:tcW w:w="7680" w:type="dxa"/>
          </w:tcPr>
          <w:p w14:paraId="07A134FB" w14:textId="120C5F0C" w:rsidR="51F3AD41" w:rsidRDefault="51F3AD41" w:rsidP="51F3AD41">
            <w:pPr>
              <w:spacing w:line="259" w:lineRule="auto"/>
              <w:rPr>
                <w:rFonts w:ascii="The Hand Extrablack" w:eastAsia="The Hand Extrablack" w:hAnsi="The Hand Extrablack" w:cs="The Hand Extrablack"/>
                <w:b/>
                <w:bCs/>
                <w:noProof/>
                <w:sz w:val="28"/>
                <w:szCs w:val="28"/>
              </w:rPr>
            </w:pPr>
            <w:r w:rsidRPr="51F3AD41">
              <w:rPr>
                <w:rFonts w:ascii="The Hand Extrablack" w:eastAsia="The Hand Extrablack" w:hAnsi="The Hand Extrablack" w:cs="The Hand Extrablack"/>
                <w:b/>
                <w:bCs/>
                <w:noProof/>
                <w:sz w:val="28"/>
                <w:szCs w:val="28"/>
              </w:rPr>
              <w:t>Definition/Example</w:t>
            </w:r>
          </w:p>
        </w:tc>
      </w:tr>
      <w:tr w:rsidR="51F3AD41" w14:paraId="6340B0FB" w14:textId="77777777" w:rsidTr="508D5A1E">
        <w:tc>
          <w:tcPr>
            <w:tcW w:w="3120" w:type="dxa"/>
          </w:tcPr>
          <w:p w14:paraId="5DCF5F31" w14:textId="4C13FB12" w:rsidR="7D65BF47" w:rsidRDefault="20809AD4" w:rsidP="51F3AD41">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Parallel Structure</w:t>
            </w:r>
          </w:p>
        </w:tc>
        <w:tc>
          <w:tcPr>
            <w:tcW w:w="7680" w:type="dxa"/>
          </w:tcPr>
          <w:p w14:paraId="191B7316" w14:textId="47CF9638" w:rsidR="710C2491" w:rsidRDefault="212718CB" w:rsidP="508D5A1E">
            <w:pPr>
              <w:rPr>
                <w:rFonts w:ascii="Avenir Next LT Pro" w:eastAsia="Avenir Next LT Pro" w:hAnsi="Avenir Next LT Pro" w:cs="Avenir Next LT Pro"/>
                <w:b/>
                <w:bCs/>
                <w:noProof/>
                <w:sz w:val="20"/>
                <w:szCs w:val="20"/>
              </w:rPr>
            </w:pPr>
            <w:r w:rsidRPr="508D5A1E">
              <w:rPr>
                <w:rFonts w:ascii="Avenir Next LT Pro" w:eastAsia="Avenir Next LT Pro" w:hAnsi="Avenir Next LT Pro" w:cs="Avenir Next LT Pro"/>
                <w:b/>
                <w:bCs/>
                <w:noProof/>
                <w:sz w:val="20"/>
                <w:szCs w:val="20"/>
              </w:rPr>
              <w:t>Correct:</w:t>
            </w:r>
            <w:r w:rsidRPr="508D5A1E">
              <w:rPr>
                <w:rFonts w:ascii="Avenir Next LT Pro" w:eastAsia="Avenir Next LT Pro" w:hAnsi="Avenir Next LT Pro" w:cs="Avenir Next LT Pro"/>
                <w:noProof/>
                <w:sz w:val="20"/>
                <w:szCs w:val="20"/>
              </w:rPr>
              <w:t xml:space="preserve"> I like hiking, skiing, and fishing</w:t>
            </w:r>
            <w:r w:rsidR="0C3177D3" w:rsidRPr="508D5A1E">
              <w:rPr>
                <w:rFonts w:ascii="Avenir Next LT Pro" w:eastAsia="Avenir Next LT Pro" w:hAnsi="Avenir Next LT Pro" w:cs="Avenir Next LT Pro"/>
                <w:noProof/>
                <w:sz w:val="20"/>
                <w:szCs w:val="20"/>
              </w:rPr>
              <w:t>.</w:t>
            </w:r>
          </w:p>
          <w:p w14:paraId="2E66E705" w14:textId="4C879107" w:rsidR="710C2491" w:rsidRDefault="212718CB"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b/>
                <w:bCs/>
                <w:noProof/>
                <w:sz w:val="20"/>
                <w:szCs w:val="20"/>
              </w:rPr>
              <w:t>Incorrect:</w:t>
            </w:r>
            <w:r w:rsidRPr="508D5A1E">
              <w:rPr>
                <w:rFonts w:ascii="Avenir Next LT Pro" w:eastAsia="Avenir Next LT Pro" w:hAnsi="Avenir Next LT Pro" w:cs="Avenir Next LT Pro"/>
                <w:noProof/>
                <w:sz w:val="20"/>
                <w:szCs w:val="20"/>
              </w:rPr>
              <w:t xml:space="preserve"> I like </w:t>
            </w:r>
            <w:r w:rsidR="4FA492D3" w:rsidRPr="508D5A1E">
              <w:rPr>
                <w:rFonts w:ascii="Avenir Next LT Pro" w:eastAsia="Avenir Next LT Pro" w:hAnsi="Avenir Next LT Pro" w:cs="Avenir Next LT Pro"/>
                <w:noProof/>
                <w:sz w:val="20"/>
                <w:szCs w:val="20"/>
              </w:rPr>
              <w:t>hiking</w:t>
            </w:r>
            <w:r w:rsidR="62B260D4" w:rsidRPr="508D5A1E">
              <w:rPr>
                <w:rFonts w:ascii="Avenir Next LT Pro" w:eastAsia="Avenir Next LT Pro" w:hAnsi="Avenir Next LT Pro" w:cs="Avenir Next LT Pro"/>
                <w:noProof/>
                <w:sz w:val="20"/>
                <w:szCs w:val="20"/>
              </w:rPr>
              <w:t>, and to go fishing.</w:t>
            </w:r>
          </w:p>
        </w:tc>
      </w:tr>
      <w:tr w:rsidR="51F3AD41" w14:paraId="5C48883C" w14:textId="77777777" w:rsidTr="508D5A1E">
        <w:tc>
          <w:tcPr>
            <w:tcW w:w="3120" w:type="dxa"/>
          </w:tcPr>
          <w:p w14:paraId="567EE1B6" w14:textId="2020D506" w:rsidR="7D65BF47" w:rsidRDefault="20809AD4" w:rsidP="51F3AD41">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Pronoun/Antecedent Agreement</w:t>
            </w:r>
          </w:p>
        </w:tc>
        <w:tc>
          <w:tcPr>
            <w:tcW w:w="7680" w:type="dxa"/>
          </w:tcPr>
          <w:p w14:paraId="5AC497FA" w14:textId="775CC198" w:rsidR="7469315D" w:rsidRDefault="278DAF2F"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b/>
                <w:bCs/>
                <w:noProof/>
                <w:sz w:val="20"/>
                <w:szCs w:val="20"/>
              </w:rPr>
              <w:t>Correct</w:t>
            </w:r>
            <w:r w:rsidRPr="508D5A1E">
              <w:rPr>
                <w:rFonts w:ascii="Avenir Next LT Pro" w:eastAsia="Avenir Next LT Pro" w:hAnsi="Avenir Next LT Pro" w:cs="Avenir Next LT Pro"/>
                <w:noProof/>
                <w:sz w:val="20"/>
                <w:szCs w:val="20"/>
              </w:rPr>
              <w:t>: FirstVoices Chat, a smartphone app</w:t>
            </w:r>
            <w:r w:rsidR="5D92CA23" w:rsidRPr="508D5A1E">
              <w:rPr>
                <w:rFonts w:ascii="Avenir Next LT Pro" w:eastAsia="Avenir Next LT Pro" w:hAnsi="Avenir Next LT Pro" w:cs="Avenir Next LT Pro"/>
                <w:noProof/>
                <w:sz w:val="20"/>
                <w:szCs w:val="20"/>
              </w:rPr>
              <w:t xml:space="preserve"> </w:t>
            </w:r>
            <w:r w:rsidRPr="508D5A1E">
              <w:rPr>
                <w:rFonts w:ascii="Avenir Next LT Pro" w:eastAsia="Avenir Next LT Pro" w:hAnsi="Avenir Next LT Pro" w:cs="Avenir Next LT Pro"/>
                <w:noProof/>
                <w:sz w:val="20"/>
                <w:szCs w:val="20"/>
              </w:rPr>
              <w:t xml:space="preserve">used by SENĆOŦEN texters, actually strengthens the language by enabling, and encouraging, its use to spread beyond those few aging speakers. </w:t>
            </w:r>
          </w:p>
          <w:p w14:paraId="723F6F3B" w14:textId="55734B88" w:rsidR="7469315D" w:rsidRDefault="278DAF2F"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b/>
                <w:bCs/>
                <w:noProof/>
                <w:sz w:val="20"/>
                <w:szCs w:val="20"/>
              </w:rPr>
              <w:t>Incorrect</w:t>
            </w:r>
            <w:r w:rsidRPr="508D5A1E">
              <w:rPr>
                <w:rFonts w:ascii="Avenir Next LT Pro" w:eastAsia="Avenir Next LT Pro" w:hAnsi="Avenir Next LT Pro" w:cs="Avenir Next LT Pro"/>
                <w:noProof/>
                <w:sz w:val="20"/>
                <w:szCs w:val="20"/>
              </w:rPr>
              <w:t>: FirstVoices Chat, a smartphone app</w:t>
            </w:r>
            <w:r w:rsidR="297F04E1" w:rsidRPr="508D5A1E">
              <w:rPr>
                <w:rFonts w:ascii="Avenir Next LT Pro" w:eastAsia="Avenir Next LT Pro" w:hAnsi="Avenir Next LT Pro" w:cs="Avenir Next LT Pro"/>
                <w:noProof/>
                <w:sz w:val="20"/>
                <w:szCs w:val="20"/>
              </w:rPr>
              <w:t xml:space="preserve"> </w:t>
            </w:r>
            <w:r w:rsidRPr="508D5A1E">
              <w:rPr>
                <w:rFonts w:ascii="Avenir Next LT Pro" w:eastAsia="Avenir Next LT Pro" w:hAnsi="Avenir Next LT Pro" w:cs="Avenir Next LT Pro"/>
                <w:noProof/>
                <w:sz w:val="20"/>
                <w:szCs w:val="20"/>
              </w:rPr>
              <w:t>used by SENĆOŦEN texters, actually strengthens the language by enabling, and encouraging, their use to spread beyond those few aging speakers.</w:t>
            </w:r>
          </w:p>
        </w:tc>
      </w:tr>
      <w:tr w:rsidR="51F3AD41" w14:paraId="4B7A9FA6" w14:textId="77777777" w:rsidTr="508D5A1E">
        <w:tc>
          <w:tcPr>
            <w:tcW w:w="3120" w:type="dxa"/>
          </w:tcPr>
          <w:p w14:paraId="2DC5819B" w14:textId="56D0E6AC" w:rsidR="7D65BF47" w:rsidRDefault="20809AD4" w:rsidP="51F3AD41">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Subject/Verb Agreement</w:t>
            </w:r>
          </w:p>
        </w:tc>
        <w:tc>
          <w:tcPr>
            <w:tcW w:w="7680" w:type="dxa"/>
          </w:tcPr>
          <w:p w14:paraId="72A2F7A6" w14:textId="63E4CD3C" w:rsidR="29F36968" w:rsidRDefault="372D54CF"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b/>
                <w:bCs/>
                <w:noProof/>
                <w:sz w:val="20"/>
                <w:szCs w:val="20"/>
              </w:rPr>
              <w:t>Correct</w:t>
            </w:r>
            <w:r w:rsidRPr="508D5A1E">
              <w:rPr>
                <w:rFonts w:ascii="Avenir Next LT Pro" w:eastAsia="Avenir Next LT Pro" w:hAnsi="Avenir Next LT Pro" w:cs="Avenir Next LT Pro"/>
                <w:noProof/>
                <w:sz w:val="20"/>
                <w:szCs w:val="20"/>
              </w:rPr>
              <w:t>: Once a biofilm reach</w:t>
            </w:r>
            <w:r w:rsidR="2AEA8121" w:rsidRPr="508D5A1E">
              <w:rPr>
                <w:rFonts w:ascii="Avenir Next LT Pro" w:eastAsia="Avenir Next LT Pro" w:hAnsi="Avenir Next LT Pro" w:cs="Avenir Next LT Pro"/>
                <w:noProof/>
                <w:sz w:val="20"/>
                <w:szCs w:val="20"/>
              </w:rPr>
              <w:t>es</w:t>
            </w:r>
            <w:r w:rsidRPr="508D5A1E">
              <w:rPr>
                <w:rFonts w:ascii="Avenir Next LT Pro" w:eastAsia="Avenir Next LT Pro" w:hAnsi="Avenir Next LT Pro" w:cs="Avenir Next LT Pro"/>
                <w:noProof/>
                <w:sz w:val="20"/>
                <w:szCs w:val="20"/>
              </w:rPr>
              <w:t xml:space="preserve"> 2,000 or more microorganisms, the cluster forms a symmetrical and highly organized dome, with cells arranged in a dense pattern, it provides a growth advantage and optimal access to nutrients. </w:t>
            </w:r>
          </w:p>
          <w:p w14:paraId="69F93B5D" w14:textId="6BA35486" w:rsidR="29F36968" w:rsidRDefault="372D54CF"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b/>
                <w:bCs/>
                <w:noProof/>
                <w:sz w:val="20"/>
                <w:szCs w:val="20"/>
              </w:rPr>
              <w:t>Incorrect</w:t>
            </w:r>
            <w:r w:rsidRPr="508D5A1E">
              <w:rPr>
                <w:rFonts w:ascii="Avenir Next LT Pro" w:eastAsia="Avenir Next LT Pro" w:hAnsi="Avenir Next LT Pro" w:cs="Avenir Next LT Pro"/>
                <w:noProof/>
                <w:sz w:val="20"/>
                <w:szCs w:val="20"/>
              </w:rPr>
              <w:t>: Once a biofilm reach 2,000 or more microorganisms, the cluster forms a symmetrical and highly organized dome, with cells arranged in a dense pattern, it provides a growth advantage and optimal access to nutrients.</w:t>
            </w:r>
          </w:p>
        </w:tc>
      </w:tr>
      <w:tr w:rsidR="51F3AD41" w14:paraId="3EBCEA07" w14:textId="77777777" w:rsidTr="508D5A1E">
        <w:tc>
          <w:tcPr>
            <w:tcW w:w="3120" w:type="dxa"/>
          </w:tcPr>
          <w:p w14:paraId="40AB6095" w14:textId="41F58943" w:rsidR="7D65BF47" w:rsidRDefault="20809AD4" w:rsidP="51F3AD41">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Parenthetical Clause</w:t>
            </w:r>
          </w:p>
        </w:tc>
        <w:tc>
          <w:tcPr>
            <w:tcW w:w="7680" w:type="dxa"/>
          </w:tcPr>
          <w:p w14:paraId="6A8ED3D8" w14:textId="167BD94A" w:rsidR="51F3AD41" w:rsidRDefault="095EC9BB"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b/>
                <w:bCs/>
                <w:noProof/>
                <w:sz w:val="20"/>
                <w:szCs w:val="20"/>
              </w:rPr>
              <w:t xml:space="preserve">Correct: </w:t>
            </w:r>
            <w:r w:rsidRPr="508D5A1E">
              <w:rPr>
                <w:rFonts w:ascii="Avenir Next LT Pro" w:eastAsia="Avenir Next LT Pro" w:hAnsi="Avenir Next LT Pro" w:cs="Avenir Next LT Pro"/>
                <w:noProof/>
                <w:sz w:val="20"/>
                <w:szCs w:val="20"/>
              </w:rPr>
              <w:t xml:space="preserve">You – to put it mildly – are awesome!/ You (to put it mildly) are </w:t>
            </w:r>
            <w:r w:rsidR="3C430236" w:rsidRPr="508D5A1E">
              <w:rPr>
                <w:rFonts w:ascii="Avenir Next LT Pro" w:eastAsia="Avenir Next LT Pro" w:hAnsi="Avenir Next LT Pro" w:cs="Avenir Next LT Pro"/>
                <w:noProof/>
                <w:sz w:val="20"/>
                <w:szCs w:val="20"/>
              </w:rPr>
              <w:t>awesome!/ You, to put it mildly, are awesome!</w:t>
            </w:r>
          </w:p>
          <w:p w14:paraId="5A71374E" w14:textId="38E8DBC0" w:rsidR="51F3AD41" w:rsidRDefault="3C430236"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b/>
                <w:bCs/>
                <w:noProof/>
                <w:sz w:val="20"/>
                <w:szCs w:val="20"/>
              </w:rPr>
              <w:t xml:space="preserve">Incorrect: </w:t>
            </w:r>
            <w:r w:rsidRPr="508D5A1E">
              <w:rPr>
                <w:rFonts w:ascii="Avenir Next LT Pro" w:eastAsia="Avenir Next LT Pro" w:hAnsi="Avenir Next LT Pro" w:cs="Avenir Next LT Pro"/>
                <w:noProof/>
                <w:sz w:val="20"/>
                <w:szCs w:val="20"/>
              </w:rPr>
              <w:t>You- to put it mildly, are awesome!</w:t>
            </w:r>
          </w:p>
        </w:tc>
      </w:tr>
      <w:tr w:rsidR="51F3AD41" w14:paraId="1AEB57C3" w14:textId="77777777" w:rsidTr="508D5A1E">
        <w:trPr>
          <w:trHeight w:val="495"/>
        </w:trPr>
        <w:tc>
          <w:tcPr>
            <w:tcW w:w="3120" w:type="dxa"/>
          </w:tcPr>
          <w:p w14:paraId="508FC141" w14:textId="79F1A938" w:rsidR="7D65BF47" w:rsidRDefault="20809AD4" w:rsidP="51F3AD41">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Sentence Fragment</w:t>
            </w:r>
          </w:p>
        </w:tc>
        <w:tc>
          <w:tcPr>
            <w:tcW w:w="7680" w:type="dxa"/>
          </w:tcPr>
          <w:p w14:paraId="636CC414" w14:textId="47625399" w:rsidR="4F1651CB" w:rsidRDefault="1D7544E0"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b/>
                <w:bCs/>
                <w:noProof/>
                <w:sz w:val="20"/>
                <w:szCs w:val="20"/>
              </w:rPr>
              <w:t>Correct:</w:t>
            </w:r>
            <w:r w:rsidR="1C37AF55" w:rsidRPr="508D5A1E">
              <w:rPr>
                <w:rFonts w:ascii="Avenir Next LT Pro" w:eastAsia="Avenir Next LT Pro" w:hAnsi="Avenir Next LT Pro" w:cs="Avenir Next LT Pro"/>
                <w:b/>
                <w:bCs/>
                <w:noProof/>
                <w:sz w:val="20"/>
                <w:szCs w:val="20"/>
              </w:rPr>
              <w:t xml:space="preserve"> </w:t>
            </w:r>
            <w:r w:rsidR="2A3CDC10" w:rsidRPr="508D5A1E">
              <w:rPr>
                <w:rFonts w:ascii="Avenir Next LT Pro" w:eastAsia="Avenir Next LT Pro" w:hAnsi="Avenir Next LT Pro" w:cs="Avenir Next LT Pro"/>
                <w:noProof/>
                <w:sz w:val="20"/>
                <w:szCs w:val="20"/>
              </w:rPr>
              <w:t>Because you went to the mall.</w:t>
            </w:r>
          </w:p>
          <w:p w14:paraId="17437553" w14:textId="4AB33CCE" w:rsidR="4F1651CB" w:rsidRDefault="1D7544E0"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b/>
                <w:bCs/>
                <w:noProof/>
                <w:sz w:val="20"/>
                <w:szCs w:val="20"/>
              </w:rPr>
              <w:t>Incorrect:</w:t>
            </w:r>
            <w:r w:rsidR="5D964C26" w:rsidRPr="508D5A1E">
              <w:rPr>
                <w:rFonts w:ascii="Avenir Next LT Pro" w:eastAsia="Avenir Next LT Pro" w:hAnsi="Avenir Next LT Pro" w:cs="Avenir Next LT Pro"/>
                <w:b/>
                <w:bCs/>
                <w:noProof/>
                <w:sz w:val="20"/>
                <w:szCs w:val="20"/>
              </w:rPr>
              <w:t xml:space="preserve"> </w:t>
            </w:r>
            <w:r w:rsidR="5D964C26" w:rsidRPr="508D5A1E">
              <w:rPr>
                <w:rFonts w:ascii="Avenir Next LT Pro" w:eastAsia="Avenir Next LT Pro" w:hAnsi="Avenir Next LT Pro" w:cs="Avenir Next LT Pro"/>
                <w:noProof/>
                <w:sz w:val="20"/>
                <w:szCs w:val="20"/>
              </w:rPr>
              <w:t>Because you went to the mall, I ate your pizza.</w:t>
            </w:r>
          </w:p>
        </w:tc>
      </w:tr>
      <w:tr w:rsidR="51F3AD41" w14:paraId="5F22C72D" w14:textId="77777777" w:rsidTr="508D5A1E">
        <w:tc>
          <w:tcPr>
            <w:tcW w:w="3120" w:type="dxa"/>
          </w:tcPr>
          <w:p w14:paraId="02ADC87F" w14:textId="533505F5" w:rsidR="7D65BF47" w:rsidRDefault="20809AD4" w:rsidP="51F3AD41">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Misplaced, Ambiguous, &amp; Dangling Modifiers</w:t>
            </w:r>
          </w:p>
        </w:tc>
        <w:tc>
          <w:tcPr>
            <w:tcW w:w="7680" w:type="dxa"/>
          </w:tcPr>
          <w:p w14:paraId="133572AA" w14:textId="453E7FAF" w:rsidR="31BA49BB" w:rsidRDefault="752E1393"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b/>
                <w:bCs/>
                <w:noProof/>
                <w:sz w:val="20"/>
                <w:szCs w:val="20"/>
              </w:rPr>
              <w:t>Correct:</w:t>
            </w:r>
            <w:r w:rsidR="40189BBF" w:rsidRPr="508D5A1E">
              <w:rPr>
                <w:rFonts w:ascii="Avenir Next LT Pro" w:eastAsia="Avenir Next LT Pro" w:hAnsi="Avenir Next LT Pro" w:cs="Avenir Next LT Pro"/>
                <w:noProof/>
                <w:sz w:val="20"/>
                <w:szCs w:val="20"/>
              </w:rPr>
              <w:t xml:space="preserve"> On the verge of giving up, Geisel’s story finally hit upon an image that became its basis: a cat wearing a battered stovepipe hat.</w:t>
            </w:r>
          </w:p>
          <w:p w14:paraId="3601C8EF" w14:textId="29853578" w:rsidR="31BA49BB" w:rsidRDefault="752E1393"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b/>
                <w:bCs/>
                <w:noProof/>
                <w:sz w:val="20"/>
                <w:szCs w:val="20"/>
              </w:rPr>
              <w:t>Incorrect:</w:t>
            </w:r>
            <w:r w:rsidR="582D8F47" w:rsidRPr="508D5A1E">
              <w:rPr>
                <w:rFonts w:ascii="Avenir Next LT Pro" w:eastAsia="Avenir Next LT Pro" w:hAnsi="Avenir Next LT Pro" w:cs="Avenir Next LT Pro"/>
                <w:noProof/>
                <w:sz w:val="20"/>
                <w:szCs w:val="20"/>
              </w:rPr>
              <w:t xml:space="preserve"> On the verge of giving up, Geisel’s story finally hit upon an image that became its basis: a cat wearing a battered stovepipe hat.</w:t>
            </w:r>
          </w:p>
        </w:tc>
      </w:tr>
      <w:tr w:rsidR="51F3AD41" w14:paraId="17245E81" w14:textId="77777777" w:rsidTr="508D5A1E">
        <w:tc>
          <w:tcPr>
            <w:tcW w:w="3120" w:type="dxa"/>
          </w:tcPr>
          <w:p w14:paraId="22D0CBEC" w14:textId="1B6DE28F" w:rsidR="51F3AD41" w:rsidRDefault="162245FF" w:rsidP="51F3AD41">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Comma, Colon, &amp; Semicolon</w:t>
            </w:r>
          </w:p>
        </w:tc>
        <w:tc>
          <w:tcPr>
            <w:tcW w:w="7680" w:type="dxa"/>
          </w:tcPr>
          <w:p w14:paraId="3488D032" w14:textId="79648EE9" w:rsidR="3C039B0C" w:rsidRDefault="4A2F579B"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noProof/>
                <w:sz w:val="20"/>
                <w:szCs w:val="20"/>
              </w:rPr>
              <w:t xml:space="preserve">Use a </w:t>
            </w:r>
            <w:r w:rsidRPr="508D5A1E">
              <w:rPr>
                <w:rFonts w:ascii="Avenir Next LT Pro" w:eastAsia="Avenir Next LT Pro" w:hAnsi="Avenir Next LT Pro" w:cs="Avenir Next LT Pro"/>
                <w:b/>
                <w:bCs/>
                <w:noProof/>
                <w:sz w:val="20"/>
                <w:szCs w:val="20"/>
              </w:rPr>
              <w:t>comma</w:t>
            </w:r>
            <w:r w:rsidRPr="508D5A1E">
              <w:rPr>
                <w:rFonts w:ascii="Avenir Next LT Pro" w:eastAsia="Avenir Next LT Pro" w:hAnsi="Avenir Next LT Pro" w:cs="Avenir Next LT Pro"/>
                <w:noProof/>
                <w:sz w:val="20"/>
                <w:szCs w:val="20"/>
              </w:rPr>
              <w:t xml:space="preserve"> to combine independent clauses (when a coordinating conjunction/FANBOYS is used); after an introductory clause or phrase; between </w:t>
            </w:r>
            <w:r w:rsidR="346A0599" w:rsidRPr="508D5A1E">
              <w:rPr>
                <w:rFonts w:ascii="Avenir Next LT Pro" w:eastAsia="Avenir Next LT Pro" w:hAnsi="Avenir Next LT Pro" w:cs="Avenir Next LT Pro"/>
                <w:noProof/>
                <w:sz w:val="20"/>
                <w:szCs w:val="20"/>
              </w:rPr>
              <w:t>items</w:t>
            </w:r>
            <w:r w:rsidRPr="508D5A1E">
              <w:rPr>
                <w:rFonts w:ascii="Avenir Next LT Pro" w:eastAsia="Avenir Next LT Pro" w:hAnsi="Avenir Next LT Pro" w:cs="Avenir Next LT Pro"/>
                <w:noProof/>
                <w:sz w:val="20"/>
                <w:szCs w:val="20"/>
              </w:rPr>
              <w:t xml:space="preserve"> in</w:t>
            </w:r>
            <w:r w:rsidR="1BF7EACB" w:rsidRPr="508D5A1E">
              <w:rPr>
                <w:rFonts w:ascii="Avenir Next LT Pro" w:eastAsia="Avenir Next LT Pro" w:hAnsi="Avenir Next LT Pro" w:cs="Avenir Next LT Pro"/>
                <w:noProof/>
                <w:sz w:val="20"/>
                <w:szCs w:val="20"/>
              </w:rPr>
              <w:t xml:space="preserve"> a series; to set off non-restrictive clauses (such as those beginning with </w:t>
            </w:r>
            <w:r w:rsidR="1BF7EACB" w:rsidRPr="508D5A1E">
              <w:rPr>
                <w:rFonts w:ascii="Avenir Next LT Pro" w:eastAsia="Avenir Next LT Pro" w:hAnsi="Avenir Next LT Pro" w:cs="Avenir Next LT Pro"/>
                <w:i/>
                <w:iCs/>
                <w:noProof/>
                <w:sz w:val="20"/>
                <w:szCs w:val="20"/>
              </w:rPr>
              <w:t xml:space="preserve">who, whom, whose, which, </w:t>
            </w:r>
            <w:r w:rsidR="1BF7EACB" w:rsidRPr="508D5A1E">
              <w:rPr>
                <w:rFonts w:ascii="Avenir Next LT Pro" w:eastAsia="Avenir Next LT Pro" w:hAnsi="Avenir Next LT Pro" w:cs="Avenir Next LT Pro"/>
                <w:noProof/>
                <w:sz w:val="20"/>
                <w:szCs w:val="20"/>
              </w:rPr>
              <w:t xml:space="preserve">and </w:t>
            </w:r>
            <w:r w:rsidR="1BF7EACB" w:rsidRPr="508D5A1E">
              <w:rPr>
                <w:rFonts w:ascii="Avenir Next LT Pro" w:eastAsia="Avenir Next LT Pro" w:hAnsi="Avenir Next LT Pro" w:cs="Avenir Next LT Pro"/>
                <w:i/>
                <w:iCs/>
                <w:noProof/>
                <w:sz w:val="20"/>
                <w:szCs w:val="20"/>
              </w:rPr>
              <w:t>that</w:t>
            </w:r>
            <w:r w:rsidR="1BF7EACB" w:rsidRPr="508D5A1E">
              <w:rPr>
                <w:rFonts w:ascii="Avenir Next LT Pro" w:eastAsia="Avenir Next LT Pro" w:hAnsi="Avenir Next LT Pro" w:cs="Avenir Next LT Pro"/>
                <w:noProof/>
                <w:sz w:val="20"/>
                <w:szCs w:val="20"/>
              </w:rPr>
              <w:t>); to set off appositives</w:t>
            </w:r>
            <w:r w:rsidR="5416C598" w:rsidRPr="508D5A1E">
              <w:rPr>
                <w:rFonts w:ascii="Avenir Next LT Pro" w:eastAsia="Avenir Next LT Pro" w:hAnsi="Avenir Next LT Pro" w:cs="Avenir Next LT Pro"/>
                <w:noProof/>
                <w:sz w:val="20"/>
                <w:szCs w:val="20"/>
              </w:rPr>
              <w:t xml:space="preserve"> (</w:t>
            </w:r>
            <w:r w:rsidR="2A96DC12" w:rsidRPr="508D5A1E">
              <w:rPr>
                <w:rFonts w:ascii="Avenir Next LT Pro" w:eastAsia="Avenir Next LT Pro" w:hAnsi="Avenir Next LT Pro" w:cs="Avenir Next LT Pro"/>
                <w:noProof/>
                <w:sz w:val="20"/>
                <w:szCs w:val="20"/>
              </w:rPr>
              <w:t>“</w:t>
            </w:r>
            <w:r w:rsidR="5416C598" w:rsidRPr="508D5A1E">
              <w:rPr>
                <w:rFonts w:ascii="Avenir Next LT Pro" w:eastAsia="Avenir Next LT Pro" w:hAnsi="Avenir Next LT Pro" w:cs="Avenir Next LT Pro"/>
                <w:noProof/>
                <w:sz w:val="20"/>
                <w:szCs w:val="20"/>
              </w:rPr>
              <w:t xml:space="preserve">The </w:t>
            </w:r>
            <w:r w:rsidR="28C13797" w:rsidRPr="508D5A1E">
              <w:rPr>
                <w:rFonts w:ascii="Avenir Next LT Pro" w:eastAsia="Avenir Next LT Pro" w:hAnsi="Avenir Next LT Pro" w:cs="Avenir Next LT Pro"/>
                <w:noProof/>
                <w:sz w:val="20"/>
                <w:szCs w:val="20"/>
              </w:rPr>
              <w:t xml:space="preserve">teacher, </w:t>
            </w:r>
            <w:r w:rsidR="28C13797" w:rsidRPr="508D5A1E">
              <w:rPr>
                <w:rFonts w:ascii="Avenir Next LT Pro" w:eastAsia="Avenir Next LT Pro" w:hAnsi="Avenir Next LT Pro" w:cs="Avenir Next LT Pro"/>
                <w:noProof/>
                <w:sz w:val="20"/>
                <w:szCs w:val="20"/>
                <w:u w:val="single"/>
              </w:rPr>
              <w:t>Ms. Green</w:t>
            </w:r>
            <w:r w:rsidR="28C13797" w:rsidRPr="508D5A1E">
              <w:rPr>
                <w:rFonts w:ascii="Avenir Next LT Pro" w:eastAsia="Avenir Next LT Pro" w:hAnsi="Avenir Next LT Pro" w:cs="Avenir Next LT Pro"/>
                <w:noProof/>
                <w:sz w:val="20"/>
                <w:szCs w:val="20"/>
              </w:rPr>
              <w:t>, asked the students to please sit down.”)</w:t>
            </w:r>
            <w:r w:rsidR="1BF7EACB" w:rsidRPr="508D5A1E">
              <w:rPr>
                <w:rFonts w:ascii="Avenir Next LT Pro" w:eastAsia="Avenir Next LT Pro" w:hAnsi="Avenir Next LT Pro" w:cs="Avenir Next LT Pro"/>
                <w:noProof/>
                <w:sz w:val="20"/>
                <w:szCs w:val="20"/>
              </w:rPr>
              <w:t xml:space="preserve">; </w:t>
            </w:r>
            <w:r w:rsidR="66E35374" w:rsidRPr="508D5A1E">
              <w:rPr>
                <w:rFonts w:ascii="Avenir Next LT Pro" w:eastAsia="Avenir Next LT Pro" w:hAnsi="Avenir Next LT Pro" w:cs="Avenir Next LT Pro"/>
                <w:noProof/>
                <w:sz w:val="20"/>
                <w:szCs w:val="20"/>
              </w:rPr>
              <w:t>to indicate direct address</w:t>
            </w:r>
            <w:r w:rsidR="06798AD5" w:rsidRPr="508D5A1E">
              <w:rPr>
                <w:rFonts w:ascii="Avenir Next LT Pro" w:eastAsia="Avenir Next LT Pro" w:hAnsi="Avenir Next LT Pro" w:cs="Avenir Next LT Pro"/>
                <w:noProof/>
                <w:sz w:val="20"/>
                <w:szCs w:val="20"/>
              </w:rPr>
              <w:t xml:space="preserve"> (“Dani, please hand me the stapler.”).</w:t>
            </w:r>
          </w:p>
          <w:p w14:paraId="7CA58D1E" w14:textId="387687B8" w:rsidR="3C039B0C" w:rsidRDefault="4A2F579B"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noProof/>
                <w:sz w:val="20"/>
                <w:szCs w:val="20"/>
              </w:rPr>
              <w:t xml:space="preserve">Use a </w:t>
            </w:r>
            <w:r w:rsidRPr="508D5A1E">
              <w:rPr>
                <w:rFonts w:ascii="Avenir Next LT Pro" w:eastAsia="Avenir Next LT Pro" w:hAnsi="Avenir Next LT Pro" w:cs="Avenir Next LT Pro"/>
                <w:b/>
                <w:bCs/>
                <w:noProof/>
                <w:sz w:val="20"/>
                <w:szCs w:val="20"/>
              </w:rPr>
              <w:t>colon</w:t>
            </w:r>
            <w:r w:rsidRPr="508D5A1E">
              <w:rPr>
                <w:rFonts w:ascii="Avenir Next LT Pro" w:eastAsia="Avenir Next LT Pro" w:hAnsi="Avenir Next LT Pro" w:cs="Avenir Next LT Pro"/>
                <w:noProof/>
                <w:sz w:val="20"/>
                <w:szCs w:val="20"/>
              </w:rPr>
              <w:t xml:space="preserve"> to</w:t>
            </w:r>
            <w:r w:rsidR="14D9CC16" w:rsidRPr="508D5A1E">
              <w:rPr>
                <w:rFonts w:ascii="Avenir Next LT Pro" w:eastAsia="Avenir Next LT Pro" w:hAnsi="Avenir Next LT Pro" w:cs="Avenir Next LT Pro"/>
                <w:noProof/>
                <w:sz w:val="20"/>
                <w:szCs w:val="20"/>
              </w:rPr>
              <w:t xml:space="preserve"> </w:t>
            </w:r>
            <w:r w:rsidR="7D9DDC86" w:rsidRPr="508D5A1E">
              <w:rPr>
                <w:rFonts w:ascii="Avenir Next LT Pro" w:eastAsia="Avenir Next LT Pro" w:hAnsi="Avenir Next LT Pro" w:cs="Avenir Next LT Pro"/>
                <w:noProof/>
                <w:sz w:val="20"/>
                <w:szCs w:val="20"/>
              </w:rPr>
              <w:t>introduce items in a list or to elaborate on a statement (only after an independent clause).</w:t>
            </w:r>
          </w:p>
          <w:p w14:paraId="2937FBF7" w14:textId="6BE5356E" w:rsidR="3C039B0C" w:rsidRDefault="4A2F579B"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noProof/>
                <w:sz w:val="20"/>
                <w:szCs w:val="20"/>
              </w:rPr>
              <w:t xml:space="preserve">Use a </w:t>
            </w:r>
            <w:r w:rsidRPr="508D5A1E">
              <w:rPr>
                <w:rFonts w:ascii="Avenir Next LT Pro" w:eastAsia="Avenir Next LT Pro" w:hAnsi="Avenir Next LT Pro" w:cs="Avenir Next LT Pro"/>
                <w:b/>
                <w:bCs/>
                <w:noProof/>
                <w:sz w:val="20"/>
                <w:szCs w:val="20"/>
              </w:rPr>
              <w:t xml:space="preserve">semicolon </w:t>
            </w:r>
            <w:r w:rsidRPr="508D5A1E">
              <w:rPr>
                <w:rFonts w:ascii="Avenir Next LT Pro" w:eastAsia="Avenir Next LT Pro" w:hAnsi="Avenir Next LT Pro" w:cs="Avenir Next LT Pro"/>
                <w:noProof/>
                <w:sz w:val="20"/>
                <w:szCs w:val="20"/>
              </w:rPr>
              <w:t>to</w:t>
            </w:r>
            <w:r w:rsidR="3DADF2AE" w:rsidRPr="508D5A1E">
              <w:rPr>
                <w:rFonts w:ascii="Avenir Next LT Pro" w:eastAsia="Avenir Next LT Pro" w:hAnsi="Avenir Next LT Pro" w:cs="Avenir Next LT Pro"/>
                <w:noProof/>
                <w:sz w:val="20"/>
                <w:szCs w:val="20"/>
              </w:rPr>
              <w:t xml:space="preserve"> join two related independent clauses; do not use a coordinating conjunction/FANBOYS.</w:t>
            </w:r>
          </w:p>
        </w:tc>
      </w:tr>
      <w:tr w:rsidR="51F3AD41" w14:paraId="43D7C1E7" w14:textId="77777777" w:rsidTr="508D5A1E">
        <w:tc>
          <w:tcPr>
            <w:tcW w:w="3120" w:type="dxa"/>
          </w:tcPr>
          <w:p w14:paraId="51D43F4C" w14:textId="66D8C939" w:rsidR="7D65BF47" w:rsidRDefault="7D65BF47"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Structure: Introduction</w:t>
            </w:r>
          </w:p>
        </w:tc>
        <w:tc>
          <w:tcPr>
            <w:tcW w:w="7680" w:type="dxa"/>
          </w:tcPr>
          <w:p w14:paraId="3536B4F0" w14:textId="5F90D005" w:rsidR="12BC9215" w:rsidRDefault="425FBC03" w:rsidP="51F3AD41">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noProof/>
                <w:sz w:val="20"/>
                <w:szCs w:val="20"/>
              </w:rPr>
              <w:t xml:space="preserve">The introductory paragraph, or opening paragraph, introduces the main idea of </w:t>
            </w:r>
            <w:r w:rsidR="78065769" w:rsidRPr="508D5A1E">
              <w:rPr>
                <w:rFonts w:ascii="Avenir Next LT Pro" w:eastAsia="Avenir Next LT Pro" w:hAnsi="Avenir Next LT Pro" w:cs="Avenir Next LT Pro"/>
                <w:noProof/>
                <w:sz w:val="20"/>
                <w:szCs w:val="20"/>
              </w:rPr>
              <w:t>a piece of writing</w:t>
            </w:r>
            <w:r w:rsidRPr="508D5A1E">
              <w:rPr>
                <w:rFonts w:ascii="Avenir Next LT Pro" w:eastAsia="Avenir Next LT Pro" w:hAnsi="Avenir Next LT Pro" w:cs="Avenir Next LT Pro"/>
                <w:noProof/>
                <w:sz w:val="20"/>
                <w:szCs w:val="20"/>
              </w:rPr>
              <w:t xml:space="preserve">, captures the interest of </w:t>
            </w:r>
            <w:r w:rsidR="1DF48EAE" w:rsidRPr="508D5A1E">
              <w:rPr>
                <w:rFonts w:ascii="Avenir Next LT Pro" w:eastAsia="Avenir Next LT Pro" w:hAnsi="Avenir Next LT Pro" w:cs="Avenir Next LT Pro"/>
                <w:noProof/>
                <w:sz w:val="20"/>
                <w:szCs w:val="20"/>
              </w:rPr>
              <w:t xml:space="preserve">the </w:t>
            </w:r>
            <w:r w:rsidRPr="508D5A1E">
              <w:rPr>
                <w:rFonts w:ascii="Avenir Next LT Pro" w:eastAsia="Avenir Next LT Pro" w:hAnsi="Avenir Next LT Pro" w:cs="Avenir Next LT Pro"/>
                <w:noProof/>
                <w:sz w:val="20"/>
                <w:szCs w:val="20"/>
              </w:rPr>
              <w:t xml:space="preserve">readers, and tells why </w:t>
            </w:r>
            <w:r w:rsidR="2109FA51" w:rsidRPr="508D5A1E">
              <w:rPr>
                <w:rFonts w:ascii="Avenir Next LT Pro" w:eastAsia="Avenir Next LT Pro" w:hAnsi="Avenir Next LT Pro" w:cs="Avenir Next LT Pro"/>
                <w:noProof/>
                <w:sz w:val="20"/>
                <w:szCs w:val="20"/>
              </w:rPr>
              <w:t xml:space="preserve">the </w:t>
            </w:r>
            <w:r w:rsidRPr="508D5A1E">
              <w:rPr>
                <w:rFonts w:ascii="Avenir Next LT Pro" w:eastAsia="Avenir Next LT Pro" w:hAnsi="Avenir Next LT Pro" w:cs="Avenir Next LT Pro"/>
                <w:noProof/>
                <w:sz w:val="20"/>
                <w:szCs w:val="20"/>
              </w:rPr>
              <w:t>topic is important.</w:t>
            </w:r>
          </w:p>
        </w:tc>
      </w:tr>
      <w:tr w:rsidR="51F3AD41" w14:paraId="685C11D9" w14:textId="77777777" w:rsidTr="508D5A1E">
        <w:tc>
          <w:tcPr>
            <w:tcW w:w="3120" w:type="dxa"/>
          </w:tcPr>
          <w:p w14:paraId="5308242C" w14:textId="0DC24117" w:rsidR="7D65BF47" w:rsidRDefault="7D65BF47"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Structure: Conclusion</w:t>
            </w:r>
          </w:p>
        </w:tc>
        <w:tc>
          <w:tcPr>
            <w:tcW w:w="7680" w:type="dxa"/>
          </w:tcPr>
          <w:p w14:paraId="243AB627" w14:textId="70293DEB" w:rsidR="1B160C21" w:rsidRDefault="36A5188B" w:rsidP="51F3AD41">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noProof/>
                <w:sz w:val="20"/>
                <w:szCs w:val="20"/>
              </w:rPr>
              <w:t>A conclusion works to remind the reader of the main points of a text and summarizes what the author want</w:t>
            </w:r>
            <w:r w:rsidR="67A9EB3A" w:rsidRPr="508D5A1E">
              <w:rPr>
                <w:rFonts w:ascii="Avenir Next LT Pro" w:eastAsia="Avenir Next LT Pro" w:hAnsi="Avenir Next LT Pro" w:cs="Avenir Next LT Pro"/>
                <w:noProof/>
                <w:sz w:val="20"/>
                <w:szCs w:val="20"/>
              </w:rPr>
              <w:t xml:space="preserve">s </w:t>
            </w:r>
            <w:r w:rsidRPr="508D5A1E">
              <w:rPr>
                <w:rFonts w:ascii="Avenir Next LT Pro" w:eastAsia="Avenir Next LT Pro" w:hAnsi="Avenir Next LT Pro" w:cs="Avenir Next LT Pro"/>
                <w:noProof/>
                <w:sz w:val="20"/>
                <w:szCs w:val="20"/>
              </w:rPr>
              <w:t>the reader to “take away” from the discussion.</w:t>
            </w:r>
          </w:p>
        </w:tc>
      </w:tr>
      <w:tr w:rsidR="51F3AD41" w14:paraId="097F5F86" w14:textId="77777777" w:rsidTr="508D5A1E">
        <w:tc>
          <w:tcPr>
            <w:tcW w:w="3120" w:type="dxa"/>
          </w:tcPr>
          <w:p w14:paraId="26BE0CAE" w14:textId="10837E75" w:rsidR="7D65BF47" w:rsidRDefault="72565F4E" w:rsidP="51F3AD41">
            <w:pPr>
              <w:spacing w:line="240" w:lineRule="exact"/>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Specific</w:t>
            </w:r>
            <w:r w:rsidR="20809AD4" w:rsidRPr="508D5A1E">
              <w:rPr>
                <w:rFonts w:ascii="Avenir Next LT Pro" w:eastAsia="Avenir Next LT Pro" w:hAnsi="Avenir Next LT Pro" w:cs="Avenir Next LT Pro"/>
                <w:noProof/>
                <w:color w:val="000000" w:themeColor="text1"/>
                <w:sz w:val="20"/>
                <w:szCs w:val="20"/>
              </w:rPr>
              <w:t xml:space="preserve"> vs. General Information</w:t>
            </w:r>
          </w:p>
        </w:tc>
        <w:tc>
          <w:tcPr>
            <w:tcW w:w="7680" w:type="dxa"/>
          </w:tcPr>
          <w:p w14:paraId="2FD5EAFF" w14:textId="46C0E2E5" w:rsidR="51F3AD41" w:rsidRDefault="1D84EAF2" w:rsidP="51F3AD41">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noProof/>
                <w:sz w:val="20"/>
                <w:szCs w:val="20"/>
              </w:rPr>
              <w:t>Specific information refers to exact, precise fact or description of something mentioned in the text.</w:t>
            </w:r>
            <w:r w:rsidR="24039497" w:rsidRPr="508D5A1E">
              <w:rPr>
                <w:rFonts w:ascii="Avenir Next LT Pro" w:eastAsia="Avenir Next LT Pro" w:hAnsi="Avenir Next LT Pro" w:cs="Avenir Next LT Pro"/>
                <w:noProof/>
                <w:sz w:val="20"/>
                <w:szCs w:val="20"/>
              </w:rPr>
              <w:t xml:space="preserve"> </w:t>
            </w:r>
            <w:r w:rsidRPr="508D5A1E">
              <w:rPr>
                <w:rFonts w:ascii="Avenir Next LT Pro" w:eastAsia="Avenir Next LT Pro" w:hAnsi="Avenir Next LT Pro" w:cs="Avenir Next LT Pro"/>
                <w:noProof/>
                <w:sz w:val="20"/>
                <w:szCs w:val="20"/>
              </w:rPr>
              <w:t>General information is normally vague and represents a broad description of something.</w:t>
            </w:r>
          </w:p>
        </w:tc>
      </w:tr>
      <w:tr w:rsidR="51F3AD41" w14:paraId="1E82AE2B" w14:textId="77777777" w:rsidTr="508D5A1E">
        <w:tc>
          <w:tcPr>
            <w:tcW w:w="3120" w:type="dxa"/>
          </w:tcPr>
          <w:p w14:paraId="35326C27" w14:textId="43BA56B1" w:rsidR="7D65BF47" w:rsidRDefault="7D65BF47" w:rsidP="51F3AD41">
            <w:pPr>
              <w:spacing w:line="240" w:lineRule="exact"/>
              <w:rPr>
                <w:rFonts w:ascii="Avenir Next LT Pro" w:eastAsia="Avenir Next LT Pro" w:hAnsi="Avenir Next LT Pro" w:cs="Avenir Next LT Pro"/>
                <w:noProof/>
                <w:color w:val="000000" w:themeColor="text1"/>
                <w:sz w:val="20"/>
                <w:szCs w:val="20"/>
              </w:rPr>
            </w:pPr>
            <w:r w:rsidRPr="51F3AD41">
              <w:rPr>
                <w:rFonts w:ascii="Avenir Next LT Pro" w:eastAsia="Avenir Next LT Pro" w:hAnsi="Avenir Next LT Pro" w:cs="Avenir Next LT Pro"/>
                <w:noProof/>
                <w:color w:val="000000" w:themeColor="text1"/>
                <w:sz w:val="20"/>
                <w:szCs w:val="20"/>
              </w:rPr>
              <w:t>Evidence/Support</w:t>
            </w:r>
          </w:p>
        </w:tc>
        <w:tc>
          <w:tcPr>
            <w:tcW w:w="7680" w:type="dxa"/>
          </w:tcPr>
          <w:p w14:paraId="77D84EF7" w14:textId="48FF1DF8" w:rsidR="51F3AD41" w:rsidRDefault="54F20215" w:rsidP="508D5A1E">
            <w:pPr>
              <w:rPr>
                <w:rFonts w:ascii="Avenir Next LT Pro" w:eastAsia="Avenir Next LT Pro" w:hAnsi="Avenir Next LT Pro" w:cs="Avenir Next LT Pro"/>
                <w:noProof/>
              </w:rPr>
            </w:pPr>
            <w:r w:rsidRPr="508D5A1E">
              <w:rPr>
                <w:rFonts w:ascii="Avenir Next LT Pro" w:eastAsia="Avenir Next LT Pro" w:hAnsi="Avenir Next LT Pro" w:cs="Avenir Next LT Pro"/>
                <w:noProof/>
                <w:sz w:val="20"/>
                <w:szCs w:val="20"/>
              </w:rPr>
              <w:t>Supporting evidence proves a claim to be true. Supporting evidence can be a summary, paraphrased or a direct quote. Supporting evidence is a crucial part in body paragraphs and it is important to be discerning in the evidence chosen.</w:t>
            </w:r>
          </w:p>
        </w:tc>
      </w:tr>
    </w:tbl>
    <w:p w14:paraId="219A65BC" w14:textId="79A24D89" w:rsidR="508D5A1E" w:rsidRDefault="508D5A1E" w:rsidP="508D5A1E">
      <w:pPr>
        <w:rPr>
          <w:sz w:val="20"/>
          <w:szCs w:val="20"/>
        </w:rPr>
      </w:pPr>
      <w:r w:rsidRPr="508D5A1E">
        <w:rPr>
          <w:sz w:val="20"/>
          <w:szCs w:val="20"/>
        </w:rPr>
        <w:br w:type="page"/>
      </w:r>
    </w:p>
    <w:p w14:paraId="5EE3260B" w14:textId="64FE6CF1" w:rsidR="51961FAA" w:rsidRDefault="6FFB5654" w:rsidP="508D5A1E">
      <w:pPr>
        <w:spacing w:after="0" w:line="240" w:lineRule="auto"/>
        <w:rPr>
          <w:rFonts w:ascii="Sagona Book" w:eastAsia="Sagona Book" w:hAnsi="Sagona Book" w:cs="Sagona Book"/>
          <w:b/>
          <w:bCs/>
          <w:noProof/>
          <w:sz w:val="24"/>
          <w:szCs w:val="24"/>
        </w:rPr>
      </w:pPr>
      <w:r w:rsidRPr="508D5A1E">
        <w:rPr>
          <w:rFonts w:ascii="Sagona Book" w:eastAsia="Sagona Book" w:hAnsi="Sagona Book" w:cs="Sagona Book"/>
          <w:b/>
          <w:bCs/>
          <w:noProof/>
        </w:rPr>
        <w:lastRenderedPageBreak/>
        <w:t>Section</w:t>
      </w:r>
      <w:r w:rsidR="7CDDF940" w:rsidRPr="508D5A1E">
        <w:rPr>
          <w:rFonts w:ascii="Sagona Book" w:eastAsia="Sagona Book" w:hAnsi="Sagona Book" w:cs="Sagona Book"/>
          <w:b/>
          <w:bCs/>
          <w:noProof/>
        </w:rPr>
        <w:t>s</w:t>
      </w:r>
      <w:r w:rsidRPr="508D5A1E">
        <w:rPr>
          <w:rFonts w:ascii="Sagona Book" w:eastAsia="Sagona Book" w:hAnsi="Sagona Book" w:cs="Sagona Book"/>
          <w:b/>
          <w:bCs/>
          <w:noProof/>
        </w:rPr>
        <w:t xml:space="preserve"> Three</w:t>
      </w:r>
      <w:r w:rsidR="58DA4736" w:rsidRPr="508D5A1E">
        <w:rPr>
          <w:rFonts w:ascii="Sagona Book" w:eastAsia="Sagona Book" w:hAnsi="Sagona Book" w:cs="Sagona Book"/>
          <w:b/>
          <w:bCs/>
          <w:noProof/>
        </w:rPr>
        <w:t xml:space="preserve"> &amp; Four</w:t>
      </w:r>
      <w:r w:rsidRPr="508D5A1E">
        <w:rPr>
          <w:rFonts w:ascii="Sagona Book" w:eastAsia="Sagona Book" w:hAnsi="Sagona Book" w:cs="Sagona Book"/>
          <w:b/>
          <w:bCs/>
          <w:noProof/>
        </w:rPr>
        <w:t>: Math</w:t>
      </w:r>
    </w:p>
    <w:p w14:paraId="419A2722" w14:textId="2E3DCEBD" w:rsidR="508D5A1E" w:rsidRDefault="508D5A1E" w:rsidP="508D5A1E">
      <w:pPr>
        <w:spacing w:after="0" w:line="240" w:lineRule="auto"/>
        <w:rPr>
          <w:rFonts w:ascii="Sagona Book" w:eastAsia="Sagona Book" w:hAnsi="Sagona Book" w:cs="Sagona Book"/>
          <w:b/>
          <w:bCs/>
          <w:noProof/>
        </w:rPr>
      </w:pPr>
    </w:p>
    <w:tbl>
      <w:tblPr>
        <w:tblStyle w:val="TableGrid"/>
        <w:tblW w:w="0" w:type="auto"/>
        <w:tblLook w:val="06A0" w:firstRow="1" w:lastRow="0" w:firstColumn="1" w:lastColumn="0" w:noHBand="1" w:noVBand="1"/>
      </w:tblPr>
      <w:tblGrid>
        <w:gridCol w:w="3120"/>
        <w:gridCol w:w="7665"/>
      </w:tblGrid>
      <w:tr w:rsidR="508D5A1E" w14:paraId="4C62D472" w14:textId="77777777" w:rsidTr="508D5A1E">
        <w:trPr>
          <w:trHeight w:val="345"/>
        </w:trPr>
        <w:tc>
          <w:tcPr>
            <w:tcW w:w="3120" w:type="dxa"/>
          </w:tcPr>
          <w:p w14:paraId="4B02FF3D" w14:textId="120DC8DA" w:rsidR="508D5A1E" w:rsidRDefault="508D5A1E" w:rsidP="508D5A1E">
            <w:pPr>
              <w:rPr>
                <w:rFonts w:ascii="The Hand Extrablack" w:eastAsia="The Hand Extrablack" w:hAnsi="The Hand Extrablack" w:cs="The Hand Extrablack"/>
                <w:b/>
                <w:bCs/>
                <w:noProof/>
                <w:sz w:val="28"/>
                <w:szCs w:val="28"/>
              </w:rPr>
            </w:pPr>
            <w:r w:rsidRPr="508D5A1E">
              <w:rPr>
                <w:rFonts w:ascii="The Hand Extrablack" w:eastAsia="The Hand Extrablack" w:hAnsi="The Hand Extrablack" w:cs="The Hand Extrablack"/>
                <w:b/>
                <w:bCs/>
                <w:noProof/>
                <w:sz w:val="28"/>
                <w:szCs w:val="28"/>
              </w:rPr>
              <w:t>Question Type</w:t>
            </w:r>
          </w:p>
        </w:tc>
        <w:tc>
          <w:tcPr>
            <w:tcW w:w="7665" w:type="dxa"/>
          </w:tcPr>
          <w:p w14:paraId="6C32D81D" w14:textId="186657BA" w:rsidR="755C38ED" w:rsidRDefault="755C38ED" w:rsidP="508D5A1E">
            <w:pPr>
              <w:spacing w:line="259" w:lineRule="auto"/>
              <w:rPr>
                <w:rFonts w:ascii="The Hand Extrablack" w:eastAsia="The Hand Extrablack" w:hAnsi="The Hand Extrablack" w:cs="The Hand Extrablack"/>
                <w:b/>
                <w:bCs/>
                <w:noProof/>
                <w:sz w:val="28"/>
                <w:szCs w:val="28"/>
              </w:rPr>
            </w:pPr>
            <w:r w:rsidRPr="508D5A1E">
              <w:rPr>
                <w:rFonts w:ascii="The Hand Extrablack" w:eastAsia="The Hand Extrablack" w:hAnsi="The Hand Extrablack" w:cs="The Hand Extrablack"/>
                <w:b/>
                <w:bCs/>
                <w:noProof/>
                <w:sz w:val="28"/>
                <w:szCs w:val="28"/>
              </w:rPr>
              <w:t>Skills Assessed</w:t>
            </w:r>
          </w:p>
        </w:tc>
      </w:tr>
      <w:tr w:rsidR="508D5A1E" w14:paraId="570AB42C" w14:textId="77777777" w:rsidTr="508D5A1E">
        <w:trPr>
          <w:trHeight w:val="345"/>
        </w:trPr>
        <w:tc>
          <w:tcPr>
            <w:tcW w:w="3120" w:type="dxa"/>
          </w:tcPr>
          <w:p w14:paraId="628DD35E" w14:textId="6A7D4D14" w:rsidR="707823D0" w:rsidRDefault="707823D0" w:rsidP="508D5A1E">
            <w:pPr>
              <w:rPr>
                <w:rFonts w:ascii="Avenir Next LT Pro" w:eastAsia="Avenir Next LT Pro" w:hAnsi="Avenir Next LT Pro" w:cs="Avenir Next LT Pro"/>
                <w:noProof/>
              </w:rPr>
            </w:pPr>
            <w:r w:rsidRPr="508D5A1E">
              <w:rPr>
                <w:rFonts w:ascii="Avenir Next LT Pro" w:eastAsia="Avenir Next LT Pro" w:hAnsi="Avenir Next LT Pro" w:cs="Avenir Next LT Pro"/>
                <w:noProof/>
                <w:sz w:val="20"/>
                <w:szCs w:val="20"/>
              </w:rPr>
              <w:t>Heart of Algebra</w:t>
            </w:r>
          </w:p>
        </w:tc>
        <w:tc>
          <w:tcPr>
            <w:tcW w:w="7665" w:type="dxa"/>
          </w:tcPr>
          <w:p w14:paraId="5689A377" w14:textId="15CABD99" w:rsidR="256CB46F" w:rsidRDefault="256CB46F" w:rsidP="508D5A1E">
            <w:pPr>
              <w:rPr>
                <w:rFonts w:ascii="Avenir Next LT Pro" w:eastAsia="Avenir Next LT Pro" w:hAnsi="Avenir Next LT Pro" w:cs="Avenir Next LT Pro"/>
                <w:noProof/>
                <w:color w:val="000000" w:themeColor="text1"/>
                <w:sz w:val="20"/>
                <w:szCs w:val="20"/>
              </w:rPr>
            </w:pPr>
            <w:r w:rsidRPr="508D5A1E">
              <w:rPr>
                <w:rFonts w:ascii="Avenir Next LT Pro" w:eastAsia="Avenir Next LT Pro" w:hAnsi="Avenir Next LT Pro" w:cs="Avenir Next LT Pro"/>
                <w:noProof/>
                <w:color w:val="000000" w:themeColor="text1"/>
                <w:sz w:val="20"/>
                <w:szCs w:val="20"/>
              </w:rPr>
              <w:t xml:space="preserve">Create, solve, or interpret a linear expression or equation in one variable; create, solve, or interpret linear inequalities in one variable; build a linear function that models a linear relationship between two quantities; </w:t>
            </w:r>
            <w:r w:rsidR="78762C61" w:rsidRPr="508D5A1E">
              <w:rPr>
                <w:rFonts w:ascii="Avenir Next LT Pro" w:eastAsia="Avenir Next LT Pro" w:hAnsi="Avenir Next LT Pro" w:cs="Avenir Next LT Pro"/>
                <w:noProof/>
                <w:color w:val="000000" w:themeColor="text1"/>
                <w:sz w:val="20"/>
                <w:szCs w:val="20"/>
              </w:rPr>
              <w:t xml:space="preserve">create, solve, and interpret systems of linear inequalities in two variables; create, solve, and interpret systems of two linear equations in two variables; algebraically solve linear equations (or inequalities) in one variable; algebraically solve systems of two linear equations in two variables; interpret the variables and constants in expressions for linear functions within the context presented; </w:t>
            </w:r>
            <w:r w:rsidR="22B67ED2" w:rsidRPr="508D5A1E">
              <w:rPr>
                <w:rFonts w:ascii="Avenir Next LT Pro" w:eastAsia="Avenir Next LT Pro" w:hAnsi="Avenir Next LT Pro" w:cs="Avenir Next LT Pro"/>
                <w:noProof/>
                <w:color w:val="000000" w:themeColor="text1"/>
                <w:sz w:val="20"/>
                <w:szCs w:val="20"/>
              </w:rPr>
              <w:t>u</w:t>
            </w:r>
            <w:r w:rsidR="459D4012" w:rsidRPr="508D5A1E">
              <w:rPr>
                <w:rFonts w:ascii="Avenir Next LT Pro" w:eastAsia="Avenir Next LT Pro" w:hAnsi="Avenir Next LT Pro" w:cs="Avenir Next LT Pro"/>
                <w:noProof/>
                <w:color w:val="000000" w:themeColor="text1"/>
                <w:sz w:val="20"/>
                <w:szCs w:val="20"/>
              </w:rPr>
              <w:t>nderstand connections between algebraic and graphical representations</w:t>
            </w:r>
          </w:p>
        </w:tc>
      </w:tr>
      <w:tr w:rsidR="508D5A1E" w14:paraId="64CFC20E" w14:textId="77777777" w:rsidTr="508D5A1E">
        <w:trPr>
          <w:trHeight w:val="345"/>
        </w:trPr>
        <w:tc>
          <w:tcPr>
            <w:tcW w:w="3120" w:type="dxa"/>
          </w:tcPr>
          <w:p w14:paraId="326D95D9" w14:textId="40DDD0C7" w:rsidR="707823D0" w:rsidRDefault="707823D0" w:rsidP="508D5A1E">
            <w:pPr>
              <w:rPr>
                <w:rFonts w:ascii="Avenir Next LT Pro" w:eastAsia="Avenir Next LT Pro" w:hAnsi="Avenir Next LT Pro" w:cs="Avenir Next LT Pro"/>
                <w:noProof/>
              </w:rPr>
            </w:pPr>
            <w:r w:rsidRPr="508D5A1E">
              <w:rPr>
                <w:rFonts w:ascii="Avenir Next LT Pro" w:eastAsia="Avenir Next LT Pro" w:hAnsi="Avenir Next LT Pro" w:cs="Avenir Next LT Pro"/>
                <w:noProof/>
                <w:sz w:val="20"/>
                <w:szCs w:val="20"/>
              </w:rPr>
              <w:t>Problem Solving and Data Analysis</w:t>
            </w:r>
          </w:p>
        </w:tc>
        <w:tc>
          <w:tcPr>
            <w:tcW w:w="7665" w:type="dxa"/>
          </w:tcPr>
          <w:p w14:paraId="1D81D8D9" w14:textId="6E70BD8D" w:rsidR="3E73265F" w:rsidRDefault="3E73265F"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noProof/>
                <w:sz w:val="20"/>
                <w:szCs w:val="20"/>
              </w:rPr>
              <w:t xml:space="preserve">Use ratios, rates, proportional relationships, and scale drawings to solve single- and multistep problems; </w:t>
            </w:r>
            <w:r w:rsidR="2B56490F" w:rsidRPr="508D5A1E">
              <w:rPr>
                <w:rFonts w:ascii="Avenir Next LT Pro" w:eastAsia="Avenir Next LT Pro" w:hAnsi="Avenir Next LT Pro" w:cs="Avenir Next LT Pro"/>
                <w:noProof/>
                <w:sz w:val="20"/>
                <w:szCs w:val="20"/>
              </w:rPr>
              <w:t>s</w:t>
            </w:r>
            <w:r w:rsidRPr="508D5A1E">
              <w:rPr>
                <w:rFonts w:ascii="Avenir Next LT Pro" w:eastAsia="Avenir Next LT Pro" w:hAnsi="Avenir Next LT Pro" w:cs="Avenir Next LT Pro"/>
                <w:noProof/>
                <w:sz w:val="20"/>
                <w:szCs w:val="20"/>
              </w:rPr>
              <w:t xml:space="preserve">olve single- and multistep problems involving percentages; </w:t>
            </w:r>
            <w:r w:rsidR="5127383C" w:rsidRPr="508D5A1E">
              <w:rPr>
                <w:rFonts w:ascii="Avenir Next LT Pro" w:eastAsia="Avenir Next LT Pro" w:hAnsi="Avenir Next LT Pro" w:cs="Avenir Next LT Pro"/>
                <w:noProof/>
                <w:sz w:val="20"/>
                <w:szCs w:val="20"/>
              </w:rPr>
              <w:t>s</w:t>
            </w:r>
            <w:r w:rsidRPr="508D5A1E">
              <w:rPr>
                <w:rFonts w:ascii="Avenir Next LT Pro" w:eastAsia="Avenir Next LT Pro" w:hAnsi="Avenir Next LT Pro" w:cs="Avenir Next LT Pro"/>
                <w:noProof/>
                <w:sz w:val="20"/>
                <w:szCs w:val="20"/>
              </w:rPr>
              <w:t xml:space="preserve">olve single- and multistep problems involving measurement quantities, units, and unit conversion; </w:t>
            </w:r>
            <w:r w:rsidR="26A35431" w:rsidRPr="508D5A1E">
              <w:rPr>
                <w:rFonts w:ascii="Avenir Next LT Pro" w:eastAsia="Avenir Next LT Pro" w:hAnsi="Avenir Next LT Pro" w:cs="Avenir Next LT Pro"/>
                <w:noProof/>
                <w:sz w:val="20"/>
                <w:szCs w:val="20"/>
              </w:rPr>
              <w:t>g</w:t>
            </w:r>
            <w:r w:rsidRPr="508D5A1E">
              <w:rPr>
                <w:rFonts w:ascii="Avenir Next LT Pro" w:eastAsia="Avenir Next LT Pro" w:hAnsi="Avenir Next LT Pro" w:cs="Avenir Next LT Pro"/>
                <w:noProof/>
                <w:sz w:val="20"/>
                <w:szCs w:val="20"/>
              </w:rPr>
              <w:t xml:space="preserve">iven a scatterplot, use linear, quadratic, or exponential models to describe how the variables are related; Use the relationship between two variables to investigate key features of the graph; </w:t>
            </w:r>
            <w:r w:rsidR="16F1B64E" w:rsidRPr="508D5A1E">
              <w:rPr>
                <w:rFonts w:ascii="Avenir Next LT Pro" w:eastAsia="Avenir Next LT Pro" w:hAnsi="Avenir Next LT Pro" w:cs="Avenir Next LT Pro"/>
                <w:noProof/>
                <w:sz w:val="20"/>
                <w:szCs w:val="20"/>
              </w:rPr>
              <w:t>c</w:t>
            </w:r>
            <w:r w:rsidRPr="508D5A1E">
              <w:rPr>
                <w:rFonts w:ascii="Avenir Next LT Pro" w:eastAsia="Avenir Next LT Pro" w:hAnsi="Avenir Next LT Pro" w:cs="Avenir Next LT Pro"/>
                <w:noProof/>
                <w:sz w:val="20"/>
                <w:szCs w:val="20"/>
              </w:rPr>
              <w:t>ompare linear growth with exponential g</w:t>
            </w:r>
            <w:r w:rsidR="693FB0EA" w:rsidRPr="508D5A1E">
              <w:rPr>
                <w:rFonts w:ascii="Avenir Next LT Pro" w:eastAsia="Avenir Next LT Pro" w:hAnsi="Avenir Next LT Pro" w:cs="Avenir Next LT Pro"/>
                <w:noProof/>
                <w:sz w:val="20"/>
                <w:szCs w:val="20"/>
              </w:rPr>
              <w:t>r</w:t>
            </w:r>
            <w:r w:rsidRPr="508D5A1E">
              <w:rPr>
                <w:rFonts w:ascii="Avenir Next LT Pro" w:eastAsia="Avenir Next LT Pro" w:hAnsi="Avenir Next LT Pro" w:cs="Avenir Next LT Pro"/>
                <w:noProof/>
                <w:sz w:val="20"/>
                <w:szCs w:val="20"/>
              </w:rPr>
              <w:t xml:space="preserve">owth; </w:t>
            </w:r>
            <w:r w:rsidR="5162579E" w:rsidRPr="508D5A1E">
              <w:rPr>
                <w:rFonts w:ascii="Avenir Next LT Pro" w:eastAsia="Avenir Next LT Pro" w:hAnsi="Avenir Next LT Pro" w:cs="Avenir Next LT Pro"/>
                <w:noProof/>
                <w:sz w:val="20"/>
                <w:szCs w:val="20"/>
              </w:rPr>
              <w:t>u</w:t>
            </w:r>
            <w:r w:rsidRPr="508D5A1E">
              <w:rPr>
                <w:rFonts w:ascii="Avenir Next LT Pro" w:eastAsia="Avenir Next LT Pro" w:hAnsi="Avenir Next LT Pro" w:cs="Avenir Next LT Pro"/>
                <w:noProof/>
                <w:sz w:val="20"/>
                <w:szCs w:val="20"/>
              </w:rPr>
              <w:t xml:space="preserve">se two-way tables to summarize categorical data and relative frequencies, and calculate conditional probability; </w:t>
            </w:r>
            <w:r w:rsidR="390000D0" w:rsidRPr="508D5A1E">
              <w:rPr>
                <w:rFonts w:ascii="Avenir Next LT Pro" w:eastAsia="Avenir Next LT Pro" w:hAnsi="Avenir Next LT Pro" w:cs="Avenir Next LT Pro"/>
                <w:noProof/>
                <w:sz w:val="20"/>
                <w:szCs w:val="20"/>
              </w:rPr>
              <w:t>m</w:t>
            </w:r>
            <w:r w:rsidR="6EFAC40B" w:rsidRPr="508D5A1E">
              <w:rPr>
                <w:rFonts w:ascii="Avenir Next LT Pro" w:eastAsia="Avenir Next LT Pro" w:hAnsi="Avenir Next LT Pro" w:cs="Avenir Next LT Pro"/>
                <w:noProof/>
                <w:sz w:val="20"/>
                <w:szCs w:val="20"/>
              </w:rPr>
              <w:t xml:space="preserve">ake inferences about population parameters based on sample data; </w:t>
            </w:r>
            <w:r w:rsidR="3F059FF3" w:rsidRPr="508D5A1E">
              <w:rPr>
                <w:rFonts w:ascii="Avenir Next LT Pro" w:eastAsia="Avenir Next LT Pro" w:hAnsi="Avenir Next LT Pro" w:cs="Avenir Next LT Pro"/>
                <w:noProof/>
                <w:sz w:val="20"/>
                <w:szCs w:val="20"/>
              </w:rPr>
              <w:t>u</w:t>
            </w:r>
            <w:r w:rsidR="6EFAC40B" w:rsidRPr="508D5A1E">
              <w:rPr>
                <w:rFonts w:ascii="Avenir Next LT Pro" w:eastAsia="Avenir Next LT Pro" w:hAnsi="Avenir Next LT Pro" w:cs="Avenir Next LT Pro"/>
                <w:noProof/>
                <w:sz w:val="20"/>
                <w:szCs w:val="20"/>
              </w:rPr>
              <w:t xml:space="preserve">se statistics to investigate measures of center of data and analyze shape, center, and spread; </w:t>
            </w:r>
            <w:r w:rsidR="4A94B6FD" w:rsidRPr="508D5A1E">
              <w:rPr>
                <w:rFonts w:ascii="Avenir Next LT Pro" w:eastAsia="Avenir Next LT Pro" w:hAnsi="Avenir Next LT Pro" w:cs="Avenir Next LT Pro"/>
                <w:noProof/>
                <w:sz w:val="20"/>
                <w:szCs w:val="20"/>
              </w:rPr>
              <w:t>e</w:t>
            </w:r>
            <w:r w:rsidR="6EFAC40B" w:rsidRPr="508D5A1E">
              <w:rPr>
                <w:rFonts w:ascii="Avenir Next LT Pro" w:eastAsia="Avenir Next LT Pro" w:hAnsi="Avenir Next LT Pro" w:cs="Avenir Next LT Pro"/>
                <w:noProof/>
                <w:sz w:val="20"/>
                <w:szCs w:val="20"/>
              </w:rPr>
              <w:t>valuate reports to make inferences, justify conclusions, and determine appropriateness of data collection methods</w:t>
            </w:r>
          </w:p>
        </w:tc>
      </w:tr>
      <w:tr w:rsidR="508D5A1E" w14:paraId="6DE246B8" w14:textId="77777777" w:rsidTr="508D5A1E">
        <w:trPr>
          <w:trHeight w:val="345"/>
        </w:trPr>
        <w:tc>
          <w:tcPr>
            <w:tcW w:w="3120" w:type="dxa"/>
          </w:tcPr>
          <w:p w14:paraId="0AC72A96" w14:textId="4F8C1716" w:rsidR="707823D0" w:rsidRDefault="707823D0" w:rsidP="508D5A1E">
            <w:pPr>
              <w:rPr>
                <w:rFonts w:ascii="Avenir Next LT Pro" w:eastAsia="Avenir Next LT Pro" w:hAnsi="Avenir Next LT Pro" w:cs="Avenir Next LT Pro"/>
                <w:noProof/>
              </w:rPr>
            </w:pPr>
            <w:r w:rsidRPr="508D5A1E">
              <w:rPr>
                <w:rFonts w:ascii="Avenir Next LT Pro" w:eastAsia="Avenir Next LT Pro" w:hAnsi="Avenir Next LT Pro" w:cs="Avenir Next LT Pro"/>
                <w:noProof/>
                <w:sz w:val="20"/>
                <w:szCs w:val="20"/>
              </w:rPr>
              <w:t>Passport to Advanced Algebra</w:t>
            </w:r>
          </w:p>
        </w:tc>
        <w:tc>
          <w:tcPr>
            <w:tcW w:w="7665" w:type="dxa"/>
          </w:tcPr>
          <w:p w14:paraId="4A1FB0DA" w14:textId="71CB10B3" w:rsidR="1C8513AD" w:rsidRDefault="1C8513AD" w:rsidP="508D5A1E">
            <w:pPr>
              <w:rPr>
                <w:rFonts w:ascii="Avenir Next LT Pro" w:eastAsia="Avenir Next LT Pro" w:hAnsi="Avenir Next LT Pro" w:cs="Avenir Next LT Pro"/>
                <w:noProof/>
                <w:sz w:val="20"/>
                <w:szCs w:val="20"/>
              </w:rPr>
            </w:pPr>
            <w:r w:rsidRPr="508D5A1E">
              <w:rPr>
                <w:rFonts w:ascii="Avenir Next LT Pro" w:eastAsia="Avenir Next LT Pro" w:hAnsi="Avenir Next LT Pro" w:cs="Avenir Next LT Pro"/>
                <w:noProof/>
                <w:sz w:val="20"/>
                <w:szCs w:val="20"/>
              </w:rPr>
              <w:t xml:space="preserve">Create a quadratic or exponential function; </w:t>
            </w:r>
            <w:r w:rsidR="2F40D447" w:rsidRPr="508D5A1E">
              <w:rPr>
                <w:rFonts w:ascii="Avenir Next LT Pro" w:eastAsia="Avenir Next LT Pro" w:hAnsi="Avenir Next LT Pro" w:cs="Avenir Next LT Pro"/>
                <w:noProof/>
                <w:sz w:val="20"/>
                <w:szCs w:val="20"/>
              </w:rPr>
              <w:t>d</w:t>
            </w:r>
            <w:r w:rsidRPr="508D5A1E">
              <w:rPr>
                <w:rFonts w:ascii="Avenir Next LT Pro" w:eastAsia="Avenir Next LT Pro" w:hAnsi="Avenir Next LT Pro" w:cs="Avenir Next LT Pro"/>
                <w:noProof/>
                <w:sz w:val="20"/>
                <w:szCs w:val="20"/>
              </w:rPr>
              <w:t xml:space="preserve">etermine the most suitable form of an expression; </w:t>
            </w:r>
            <w:r w:rsidR="7A7F88EE" w:rsidRPr="508D5A1E">
              <w:rPr>
                <w:rFonts w:ascii="Avenir Next LT Pro" w:eastAsia="Avenir Next LT Pro" w:hAnsi="Avenir Next LT Pro" w:cs="Avenir Next LT Pro"/>
                <w:noProof/>
                <w:sz w:val="20"/>
                <w:szCs w:val="20"/>
              </w:rPr>
              <w:t>c</w:t>
            </w:r>
            <w:r w:rsidRPr="508D5A1E">
              <w:rPr>
                <w:rFonts w:ascii="Avenir Next LT Pro" w:eastAsia="Avenir Next LT Pro" w:hAnsi="Avenir Next LT Pro" w:cs="Avenir Next LT Pro"/>
                <w:noProof/>
                <w:sz w:val="20"/>
                <w:szCs w:val="20"/>
              </w:rPr>
              <w:t xml:space="preserve">reate equivalent expressions involving rational exponents; </w:t>
            </w:r>
            <w:r w:rsidR="0FAB4649" w:rsidRPr="508D5A1E">
              <w:rPr>
                <w:rFonts w:ascii="Avenir Next LT Pro" w:eastAsia="Avenir Next LT Pro" w:hAnsi="Avenir Next LT Pro" w:cs="Avenir Next LT Pro"/>
                <w:noProof/>
                <w:sz w:val="20"/>
                <w:szCs w:val="20"/>
              </w:rPr>
              <w:t>c</w:t>
            </w:r>
            <w:r w:rsidRPr="508D5A1E">
              <w:rPr>
                <w:rFonts w:ascii="Avenir Next LT Pro" w:eastAsia="Avenir Next LT Pro" w:hAnsi="Avenir Next LT Pro" w:cs="Avenir Next LT Pro"/>
                <w:noProof/>
                <w:sz w:val="20"/>
                <w:szCs w:val="20"/>
              </w:rPr>
              <w:t xml:space="preserve">reate an equivalent form of an algebraic expression; </w:t>
            </w:r>
            <w:r w:rsidR="17F2AE97" w:rsidRPr="508D5A1E">
              <w:rPr>
                <w:rFonts w:ascii="Avenir Next LT Pro" w:eastAsia="Avenir Next LT Pro" w:hAnsi="Avenir Next LT Pro" w:cs="Avenir Next LT Pro"/>
                <w:noProof/>
                <w:sz w:val="20"/>
                <w:szCs w:val="20"/>
              </w:rPr>
              <w:t>s</w:t>
            </w:r>
            <w:r w:rsidRPr="508D5A1E">
              <w:rPr>
                <w:rFonts w:ascii="Avenir Next LT Pro" w:eastAsia="Avenir Next LT Pro" w:hAnsi="Avenir Next LT Pro" w:cs="Avenir Next LT Pro"/>
                <w:noProof/>
                <w:sz w:val="20"/>
                <w:szCs w:val="20"/>
              </w:rPr>
              <w:t xml:space="preserve">olve a quadratic equation; </w:t>
            </w:r>
            <w:r w:rsidR="56D1C6ED" w:rsidRPr="508D5A1E">
              <w:rPr>
                <w:rFonts w:ascii="Avenir Next LT Pro" w:eastAsia="Avenir Next LT Pro" w:hAnsi="Avenir Next LT Pro" w:cs="Avenir Next LT Pro"/>
                <w:noProof/>
                <w:sz w:val="20"/>
                <w:szCs w:val="20"/>
              </w:rPr>
              <w:t>a</w:t>
            </w:r>
            <w:r w:rsidRPr="508D5A1E">
              <w:rPr>
                <w:rFonts w:ascii="Avenir Next LT Pro" w:eastAsia="Avenir Next LT Pro" w:hAnsi="Avenir Next LT Pro" w:cs="Avenir Next LT Pro"/>
                <w:noProof/>
                <w:sz w:val="20"/>
                <w:szCs w:val="20"/>
              </w:rPr>
              <w:t xml:space="preserve">dd, subtract, and multiply polynomial expressions; </w:t>
            </w:r>
            <w:r w:rsidR="14140151" w:rsidRPr="508D5A1E">
              <w:rPr>
                <w:rFonts w:ascii="Avenir Next LT Pro" w:eastAsia="Avenir Next LT Pro" w:hAnsi="Avenir Next LT Pro" w:cs="Avenir Next LT Pro"/>
                <w:noProof/>
                <w:sz w:val="20"/>
                <w:szCs w:val="20"/>
              </w:rPr>
              <w:t>s</w:t>
            </w:r>
            <w:r w:rsidRPr="508D5A1E">
              <w:rPr>
                <w:rFonts w:ascii="Avenir Next LT Pro" w:eastAsia="Avenir Next LT Pro" w:hAnsi="Avenir Next LT Pro" w:cs="Avenir Next LT Pro"/>
                <w:noProof/>
                <w:sz w:val="20"/>
                <w:szCs w:val="20"/>
              </w:rPr>
              <w:t xml:space="preserve">olve an equation in one variable that contains radicals or contains the variable in the denominator of a fraction; </w:t>
            </w:r>
            <w:r w:rsidR="608BD20A" w:rsidRPr="508D5A1E">
              <w:rPr>
                <w:rFonts w:ascii="Avenir Next LT Pro" w:eastAsia="Avenir Next LT Pro" w:hAnsi="Avenir Next LT Pro" w:cs="Avenir Next LT Pro"/>
                <w:noProof/>
                <w:sz w:val="20"/>
                <w:szCs w:val="20"/>
              </w:rPr>
              <w:t>s</w:t>
            </w:r>
            <w:r w:rsidRPr="508D5A1E">
              <w:rPr>
                <w:rFonts w:ascii="Avenir Next LT Pro" w:eastAsia="Avenir Next LT Pro" w:hAnsi="Avenir Next LT Pro" w:cs="Avenir Next LT Pro"/>
                <w:noProof/>
                <w:sz w:val="20"/>
                <w:szCs w:val="20"/>
              </w:rPr>
              <w:t xml:space="preserve">olve a system of one linear equation and one quadratic equation; </w:t>
            </w:r>
            <w:r w:rsidR="5B70B3DD" w:rsidRPr="508D5A1E">
              <w:rPr>
                <w:rFonts w:ascii="Avenir Next LT Pro" w:eastAsia="Avenir Next LT Pro" w:hAnsi="Avenir Next LT Pro" w:cs="Avenir Next LT Pro"/>
                <w:noProof/>
                <w:sz w:val="20"/>
                <w:szCs w:val="20"/>
              </w:rPr>
              <w:t>r</w:t>
            </w:r>
            <w:r w:rsidR="09B45B58" w:rsidRPr="508D5A1E">
              <w:rPr>
                <w:rFonts w:ascii="Avenir Next LT Pro" w:eastAsia="Avenir Next LT Pro" w:hAnsi="Avenir Next LT Pro" w:cs="Avenir Next LT Pro"/>
                <w:noProof/>
                <w:sz w:val="20"/>
                <w:szCs w:val="20"/>
              </w:rPr>
              <w:t xml:space="preserve">ewrite simple rational expressions; </w:t>
            </w:r>
            <w:r w:rsidR="4030D4D8" w:rsidRPr="508D5A1E">
              <w:rPr>
                <w:rFonts w:ascii="Avenir Next LT Pro" w:eastAsia="Avenir Next LT Pro" w:hAnsi="Avenir Next LT Pro" w:cs="Avenir Next LT Pro"/>
                <w:noProof/>
                <w:sz w:val="20"/>
                <w:szCs w:val="20"/>
              </w:rPr>
              <w:t>i</w:t>
            </w:r>
            <w:r w:rsidR="09B45B58" w:rsidRPr="508D5A1E">
              <w:rPr>
                <w:rFonts w:ascii="Avenir Next LT Pro" w:eastAsia="Avenir Next LT Pro" w:hAnsi="Avenir Next LT Pro" w:cs="Avenir Next LT Pro"/>
                <w:noProof/>
                <w:sz w:val="20"/>
                <w:szCs w:val="20"/>
              </w:rPr>
              <w:t xml:space="preserve">nterpret parts of nonlinear expressions in terms of their context; </w:t>
            </w:r>
            <w:r w:rsidR="29DBC6BF" w:rsidRPr="508D5A1E">
              <w:rPr>
                <w:rFonts w:ascii="Avenir Next LT Pro" w:eastAsia="Avenir Next LT Pro" w:hAnsi="Avenir Next LT Pro" w:cs="Avenir Next LT Pro"/>
                <w:noProof/>
                <w:sz w:val="20"/>
                <w:szCs w:val="20"/>
              </w:rPr>
              <w:t>u</w:t>
            </w:r>
            <w:r w:rsidR="09B45B58" w:rsidRPr="508D5A1E">
              <w:rPr>
                <w:rFonts w:ascii="Avenir Next LT Pro" w:eastAsia="Avenir Next LT Pro" w:hAnsi="Avenir Next LT Pro" w:cs="Avenir Next LT Pro"/>
                <w:noProof/>
                <w:sz w:val="20"/>
                <w:szCs w:val="20"/>
              </w:rPr>
              <w:t xml:space="preserve">nderstand the relationship between zeros and factors of polynomials; </w:t>
            </w:r>
            <w:r w:rsidR="63139AF1" w:rsidRPr="508D5A1E">
              <w:rPr>
                <w:rFonts w:ascii="Avenir Next LT Pro" w:eastAsia="Avenir Next LT Pro" w:hAnsi="Avenir Next LT Pro" w:cs="Avenir Next LT Pro"/>
                <w:noProof/>
                <w:sz w:val="20"/>
                <w:szCs w:val="20"/>
              </w:rPr>
              <w:t>u</w:t>
            </w:r>
            <w:r w:rsidR="09B45B58" w:rsidRPr="508D5A1E">
              <w:rPr>
                <w:rFonts w:ascii="Avenir Next LT Pro" w:eastAsia="Avenir Next LT Pro" w:hAnsi="Avenir Next LT Pro" w:cs="Avenir Next LT Pro"/>
                <w:noProof/>
                <w:sz w:val="20"/>
                <w:szCs w:val="20"/>
              </w:rPr>
              <w:t>nderstand a nonlinear relationship between two variables; use function notation, and interpret statements using function notation; use structure to isolate or identify a quantity of interest</w:t>
            </w:r>
          </w:p>
        </w:tc>
      </w:tr>
    </w:tbl>
    <w:p w14:paraId="30E1C31F" w14:textId="47D2CD86" w:rsidR="508D5A1E" w:rsidRDefault="508D5A1E" w:rsidP="508D5A1E">
      <w:pPr>
        <w:spacing w:after="0" w:line="240" w:lineRule="auto"/>
        <w:rPr>
          <w:rFonts w:ascii="Sagona Book" w:eastAsia="Sagona Book" w:hAnsi="Sagona Book" w:cs="Sagona Book"/>
          <w:b/>
          <w:bCs/>
          <w:noProof/>
        </w:rPr>
      </w:pPr>
    </w:p>
    <w:sectPr w:rsidR="508D5A1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6D988" w14:textId="77777777" w:rsidR="00524BB5" w:rsidRDefault="00524BB5">
      <w:pPr>
        <w:spacing w:after="0" w:line="240" w:lineRule="auto"/>
      </w:pPr>
      <w:r>
        <w:separator/>
      </w:r>
    </w:p>
  </w:endnote>
  <w:endnote w:type="continuationSeparator" w:id="0">
    <w:p w14:paraId="6F6A5C68" w14:textId="77777777" w:rsidR="00524BB5" w:rsidRDefault="0052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gona Book">
    <w:altName w:val="Sagona Book"/>
    <w:charset w:val="00"/>
    <w:family w:val="roman"/>
    <w:pitch w:val="variable"/>
    <w:sig w:usb0="8000002F" w:usb1="0000000A" w:usb2="00000000" w:usb3="00000000" w:csb0="00000001" w:csb1="00000000"/>
  </w:font>
  <w:font w:name="The Hand Extrablack">
    <w:charset w:val="00"/>
    <w:family w:val="script"/>
    <w:pitch w:val="variable"/>
    <w:sig w:usb0="8000002F" w:usb1="0000000A" w:usb2="00000000" w:usb3="00000000" w:csb0="00000001" w:csb1="00000000"/>
  </w:font>
  <w:font w:name="Avenir Next LT Pro">
    <w:charset w:val="00"/>
    <w:family w:val="swiss"/>
    <w:pitch w:val="variable"/>
    <w:sig w:usb0="800000EF" w:usb1="5000204A" w:usb2="00000000" w:usb3="00000000" w:csb0="00000093"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1F3AD41" w14:paraId="4D37DA0A" w14:textId="77777777" w:rsidTr="508D5A1E">
      <w:tc>
        <w:tcPr>
          <w:tcW w:w="3600" w:type="dxa"/>
        </w:tcPr>
        <w:p w14:paraId="43F6544C" w14:textId="5AF213A8" w:rsidR="51F3AD41" w:rsidRDefault="51F3AD41" w:rsidP="51F3AD41">
          <w:pPr>
            <w:pStyle w:val="Header"/>
            <w:ind w:left="-115"/>
          </w:pPr>
        </w:p>
      </w:tc>
      <w:tc>
        <w:tcPr>
          <w:tcW w:w="3600" w:type="dxa"/>
        </w:tcPr>
        <w:p w14:paraId="2A47EDBB" w14:textId="4B9A6698" w:rsidR="51F3AD41" w:rsidRDefault="51F3AD41" w:rsidP="51F3AD41">
          <w:pPr>
            <w:pStyle w:val="Header"/>
            <w:jc w:val="center"/>
          </w:pPr>
        </w:p>
      </w:tc>
      <w:tc>
        <w:tcPr>
          <w:tcW w:w="3600" w:type="dxa"/>
        </w:tcPr>
        <w:p w14:paraId="0727D687" w14:textId="1D3328F8" w:rsidR="51F3AD41" w:rsidRDefault="51F3AD41" w:rsidP="508D5A1E">
          <w:pPr>
            <w:pStyle w:val="Header"/>
            <w:ind w:right="-115"/>
            <w:jc w:val="right"/>
            <w:rPr>
              <w:rFonts w:ascii="Avenir Next LT Pro" w:eastAsia="Avenir Next LT Pro" w:hAnsi="Avenir Next LT Pro" w:cs="Avenir Next LT Pro"/>
            </w:rPr>
          </w:pPr>
          <w:r w:rsidRPr="508D5A1E">
            <w:rPr>
              <w:rFonts w:ascii="Avenir Next LT Pro" w:eastAsia="Avenir Next LT Pro" w:hAnsi="Avenir Next LT Pro" w:cs="Avenir Next LT Pro"/>
            </w:rPr>
            <w:fldChar w:fldCharType="begin"/>
          </w:r>
          <w:r>
            <w:instrText>PAGE</w:instrText>
          </w:r>
          <w:r w:rsidR="005A13AA">
            <w:rPr>
              <w:rFonts w:ascii="Avenir Next LT Pro" w:eastAsia="Avenir Next LT Pro" w:hAnsi="Avenir Next LT Pro" w:cs="Avenir Next LT Pro"/>
            </w:rPr>
            <w:fldChar w:fldCharType="separate"/>
          </w:r>
          <w:r w:rsidR="005A13AA">
            <w:rPr>
              <w:noProof/>
            </w:rPr>
            <w:t>1</w:t>
          </w:r>
          <w:r w:rsidRPr="508D5A1E">
            <w:fldChar w:fldCharType="end"/>
          </w:r>
        </w:p>
      </w:tc>
    </w:tr>
  </w:tbl>
  <w:p w14:paraId="615628B0" w14:textId="79506E03" w:rsidR="51F3AD41" w:rsidRDefault="51F3AD41" w:rsidP="51F3A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4673" w14:textId="77777777" w:rsidR="00524BB5" w:rsidRDefault="00524BB5">
      <w:pPr>
        <w:spacing w:after="0" w:line="240" w:lineRule="auto"/>
      </w:pPr>
      <w:r>
        <w:separator/>
      </w:r>
    </w:p>
  </w:footnote>
  <w:footnote w:type="continuationSeparator" w:id="0">
    <w:p w14:paraId="21E97416" w14:textId="77777777" w:rsidR="00524BB5" w:rsidRDefault="0052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1F3AD41" w14:paraId="41421B1C" w14:textId="77777777" w:rsidTr="51F3AD41">
      <w:tc>
        <w:tcPr>
          <w:tcW w:w="3600" w:type="dxa"/>
        </w:tcPr>
        <w:p w14:paraId="2C72B103" w14:textId="5FC52466" w:rsidR="51F3AD41" w:rsidRDefault="51F3AD41" w:rsidP="51F3AD41">
          <w:pPr>
            <w:pStyle w:val="Header"/>
            <w:ind w:left="-115"/>
          </w:pPr>
        </w:p>
      </w:tc>
      <w:tc>
        <w:tcPr>
          <w:tcW w:w="3600" w:type="dxa"/>
        </w:tcPr>
        <w:p w14:paraId="61BA097C" w14:textId="2C2BF89C" w:rsidR="51F3AD41" w:rsidRDefault="51F3AD41" w:rsidP="51F3AD41">
          <w:pPr>
            <w:pStyle w:val="Header"/>
            <w:jc w:val="center"/>
          </w:pPr>
        </w:p>
      </w:tc>
      <w:tc>
        <w:tcPr>
          <w:tcW w:w="3600" w:type="dxa"/>
        </w:tcPr>
        <w:p w14:paraId="2E860880" w14:textId="3D0D735E" w:rsidR="51F3AD41" w:rsidRDefault="51F3AD41" w:rsidP="51F3AD41">
          <w:pPr>
            <w:pStyle w:val="Header"/>
            <w:ind w:right="-115"/>
            <w:jc w:val="right"/>
          </w:pPr>
        </w:p>
      </w:tc>
    </w:tr>
  </w:tbl>
  <w:p w14:paraId="7BCDE490" w14:textId="62F6DF30" w:rsidR="51F3AD41" w:rsidRDefault="51F3AD41" w:rsidP="51F3AD41">
    <w:pPr>
      <w:pStyle w:val="Header"/>
    </w:pPr>
  </w:p>
</w:hdr>
</file>

<file path=word/intelligence.xml><?xml version="1.0" encoding="utf-8"?>
<int:Intelligence xmlns:int="http://schemas.microsoft.com/office/intelligence/2019/intelligence">
  <int:IntelligenceSettings/>
  <int:Manifest>
    <int:WordHash hashCode="Oyvi4mNE1Sv1kn" id="/a3M3VE5"/>
    <int:WordHash hashCode="57H/9wB7Y1iSqP" id="AHTztteV"/>
    <int:WordHash hashCode="gVEyXc266eD/lf" id="z2rDYzil"/>
    <int:WordHash hashCode="0KPn+BqYhemQSd" id="mo3C8RW7"/>
    <int:WordHash hashCode="gW8rh9PTvjUd7p" id="Eg4pGDc7"/>
    <int:WordHash hashCode="w0mcJylzCn+Afv" id="H3Kru/qN"/>
    <int:WordHash hashCode="06srcekD/eW6Kq" id="y3kS4RJj"/>
    <int:WordHash hashCode="77iTYR5vVvWtBy" id="+jNi5P1q"/>
    <int:WordHash hashCode="7Ccns7cfB2Nfcm" id="eoaa0b2M"/>
    <int:WordHash hashCode="GSX3kwk1gcR6XG" id="q1M8s/uc"/>
    <int:WordHash hashCode="3gT6Din5s14kkF" id="qU1ZJ9QK"/>
    <int:WordHash hashCode="EA7ERi3sNPaCT3" id="XgOteTD6"/>
    <int:WordHash hashCode="GSpWdZ02RUzAuM" id="BPGZUzax"/>
    <int:WordHash hashCode="hSWqqDWeUrklHD" id="T64keJMf"/>
    <int:WordHash hashCode="NIpGlHsma5LhCH" id="ZyhrjpHe"/>
    <int:WordHash hashCode="0A7xZCAqdOPC+h" id="kOpDZYws"/>
    <int:WordHash hashCode="7JgUOWuib6Atwy" id="Tq2tSsyG"/>
    <int:WordHash hashCode="J7wsVpiPJokcMr" id="Qq1Kzzi5"/>
    <int:WordHash hashCode="IYYSU9b80DPC+I" id="2sL54C2S"/>
    <int:WordHash hashCode="8/HdM+sqizgLZK" id="r5CjcSL8"/>
    <int:WordHash hashCode="ZRf4nEbD8NbbnL" id="w47vibE1"/>
    <int:WordHash hashCode="cx8a3uRLDUnnzv" id="PCubt3Cd"/>
    <int:WordHash hashCode="cDkeu0xe4270md" id="VcHbKTp1"/>
    <int:WordHash hashCode="/4fOpKSLdzQqLb" id="uCrb3OSa"/>
    <int:WordHash hashCode="DSXNobgYouUNRX" id="kp9Mlfi5"/>
    <int:WordHash hashCode="6/sunCrCDhoENq" id="5kHr763P"/>
    <int:WordHash hashCode="QvWveDEJmTcd9i" id="hUyqmlVt"/>
    <int:WordHash hashCode="kUMgw3cP0sYFWR" id="0JQ6pBIw"/>
    <int:WordHash hashCode="YJROVwK9r7dOyW" id="lhcwOQ9t"/>
    <int:WordHash hashCode="yYl4MnVTdXsVSK" id="UmX/RFuE"/>
    <int:WordHash hashCode="DOq1qwmZwljHCo" id="i0IOJhK5"/>
    <int:WordHash hashCode="/9NvAcdpPqiFFY" id="h1btGUVw"/>
    <int:WordHash hashCode="or3Q6xvSJ7scex" id="PxpjDyZL"/>
    <int:WordHash hashCode="xtybyfd7SGoTs/" id="gLWZ9MSP"/>
    <int:WordHash hashCode="u8zfLvsztS5snQ" id="KEWrDsWA"/>
    <int:WordHash hashCode="hIdtaGNJymst0g" id="T2iGO3xD"/>
    <int:WordHash hashCode="e4E9Y4E/ZuYMWr" id="S9JnRrA4"/>
    <int:WordHash hashCode="N8bFe+30MF70Ek" id="fS1CsF5e"/>
    <int:WordHash hashCode="PU2xOl82M1xVBC" id="/HQslpoW"/>
    <int:WordHash hashCode="aAb5zbXIa5fXkl" id="r+dSffox"/>
    <int:WordHash hashCode="dgGDTlSVsufBJF" id="LYjGvFm9"/>
    <int:WordHash hashCode="svWQQ/MiN43bYh" id="lxyjUekd"/>
    <int:WordHash hashCode="MGA/qeD2IMMFzW" id="JXkl8/Yg"/>
    <int:WordHash hashCode="nbRMxkLPQ4m8yJ" id="PRtqqCXR"/>
    <int:WordHash hashCode="Q3Sq7iR/sjfObJ" id="RZJyEKaE"/>
    <int:WordHash hashCode="tH82PitDDAZH8U" id="CnDOP0t7"/>
    <int:WordHash hashCode="3nPqwMMFA48EN7" id="+wynNv/c"/>
    <int:WordHash hashCode="NSrd5BF4R5F3a/" id="ev4zZ6EW"/>
    <int:WordHash hashCode="TFyJH44AoR5ekS" id="Aq9bZIol"/>
    <int:WordHash hashCode="F1g1bbIXWffFoN" id="cvStddH2"/>
    <int:WordHash hashCode="WJay1h41+JHA8+" id="AN6d4btA"/>
    <int:WordHash hashCode="cJY0BRRxOFqtoy" id="2JmMN2NE"/>
    <int:WordHash hashCode="bM9yCuKmW/Qg0w" id="a/1Rbu4l"/>
    <int:WordHash hashCode="RwgOn1c8zJ29WU" id="wtBQTivj"/>
    <int:WordHash hashCode="M27fgYYL38Xlam" id="ku16v8TD"/>
    <int:WordHash hashCode="cxbIsudIcNnX6d" id="++qUzU22"/>
    <int:WordHash hashCode="j80lo50gNxgwRK" id="cK8B5PM6"/>
    <int:WordHash hashCode="t633eQX1QCSVF8" id="6Yu0lvgR"/>
    <int:WordHash hashCode="CXaroNQwQFYioA" id="myRDOmWX"/>
    <int:WordHash hashCode="ibjXgyibmBFme3" id="aTp/hk2Q"/>
    <int:WordHash hashCode="7QT/Tavx4tTNa4" id="66yh+82A"/>
    <int:WordHash hashCode="M7giAQgex8Q4y1" id="Fr9YOniP"/>
    <int:WordHash hashCode="9nmjROO8P6N3gK" id="YAM6xF3i"/>
    <int:WordHash hashCode="SoLLbbU372xbU9" id="jSGf+sFt"/>
    <int:WordHash hashCode="yRySh8C10u8eXn" id="JLDkG1rp"/>
    <int:WordHash hashCode="MnpHO11rIgeEPg" id="q8p/7xZ7"/>
    <int:WordHash hashCode="yuNVthW2ExPnot" id="Nj+yQEdt"/>
    <int:WordHash hashCode="q9zeZtaL9dohD2" id="35c8NgDV"/>
    <int:WordHash hashCode="dzRtBEfa/5WTWK" id="458rJOS9"/>
    <int:WordHash hashCode="9+2vMoLa+2CcfU" id="JGKqE6u7"/>
    <int:WordHash hashCode="JKFzPKi7CuRaP/" id="RhXLlACM"/>
    <int:WordHash hashCode="xmIYAjDK0UeH1K" id="mMz+iloA"/>
    <int:WordHash hashCode="liGiRKRH7HSVmP" id="htUwJxjA"/>
    <int:WordHash hashCode="xx1hrImu5xaiNc" id="tEmgizHx"/>
    <int:WordHash hashCode="e19cK40+DfFxql" id="+479uBTl"/>
    <int:WordHash hashCode="MXmmXv8lI7veU8" id="q5ptDIBb"/>
    <int:WordHash hashCode="bAOsDqckHDsuK3" id="b1+jkC7T"/>
    <int:WordHash hashCode="dJqZKF82I60X87" id="bP2/paTp"/>
    <int:WordHash hashCode="YVDP+dcICmLAlS" id="QeYdjJZF"/>
    <int:WordHash hashCode="9BZ0fC8wKxHSNg" id="aejWzvTj"/>
    <int:WordHash hashCode="gy+Uv1rsaPgmo9" id="aJPzKwoT"/>
    <int:WordHash hashCode="wlV1HVGMC/oKK6" id="CAE8M9v9"/>
    <int:WordHash hashCode="Cx6Vz9l3UZGnIk" id="aLqyXSnJ"/>
    <int:WordHash hashCode="9BbUTGBfjehSNA" id="ij3zKXhK"/>
    <int:WordHash hashCode="U719mS7X7fmicQ" id="8WoRfLDf"/>
    <int:WordHash hashCode="JLVf6B6eexF5jT" id="1U3KUoHl"/>
    <int:WordHash hashCode="tfI7ygrILWcqX1" id="XRWBjALZ"/>
    <int:WordHash hashCode="9kzY4y9ax1U8FQ" id="4eKJiLKL"/>
    <int:WordHash hashCode="oRDmuaNhZToELj" id="R401/GUd"/>
    <int:WordHash hashCode="ovKzmxYneb2RRW" id="EnNJ9rrf"/>
    <int:WordHash hashCode="Xoqo3+ylO1NGRd" id="Xkh6oGu3"/>
    <int:WordHash hashCode="dttZZcZKPlyWfZ" id="ZJ+WGHAx"/>
    <int:WordHash hashCode="2z1AWxBnWZjAMC" id="LLA+lPkK"/>
    <int:WordHash hashCode="u7kwzEJlB+0/a3" id="p39Z0Aey"/>
    <int:WordHash hashCode="+JaaGKDaq29ZtC" id="2T+yXf3B"/>
    <int:WordHash hashCode="OLYr5L3apWYcfW" id="3oamv3DT"/>
    <int:WordHash hashCode="xFWzjgdiKDktHH" id="n6+zjltT"/>
    <int:WordHash hashCode="rXguzax3D8brmm" id="N5kTrFQD"/>
    <int:WordHash hashCode="k3ks6dkh0AyB9Z" id="hHT9d3pT"/>
    <int:WordHash hashCode="VX8lVRZxnqFvj0" id="eN65SayZ"/>
    <int:WordHash hashCode="sKlLPeAdiaAssi" id="eHWGXs3P"/>
    <int:WordHash hashCode="GTXXtuHNqgyyoS" id="9Ym465Ji"/>
    <int:WordHash hashCode="YbfI/aaoZSTEFL" id="a/n8pMSG"/>
    <int:WordHash hashCode="Mk7K/hLXAI7SB1" id="vlBeWSzO"/>
    <int:WordHash hashCode="EM/0A0zt+5Kics" id="btniPk1r"/>
    <int:WordHash hashCode="tBXhb75MpA8icH" id="Zs2itHBp"/>
    <int:WordHash hashCode="sot69pMgIB0c8g" id="gmcoL9Q9"/>
    <int:WordHash hashCode="W0AJUYs3+pOMJC" id="MR+DQWMx"/>
    <int:WordHash hashCode="ajijjwPk/1g5uk" id="OWSdBWTC"/>
    <int:WordHash hashCode="KVtrfqMqCWlDxU" id="14P/JhZp"/>
    <int:WordHash hashCode="qm+TcpH6c1D1Iy" id="mKvLRQht"/>
    <int:WordHash hashCode="gZ9B8Fg3nrURaP" id="bm3wsUCi"/>
    <int:WordHash hashCode="Ny6gjKsz5xwCxl" id="WkH0AgfH"/>
    <int:WordHash hashCode="ibn7U++OuhnpfS" id="5I31IriT"/>
    <int:WordHash hashCode="sMyDT0lC3d/5AH" id="iuGb2SFh"/>
    <int:WordHash hashCode="QIFYZD7VZMcvoJ" id="rsBBBoiw"/>
    <int:WordHash hashCode="z6laVrq0gtIIbX" id="bCDJanNS"/>
    <int:WordHash hashCode="PLzZCtxLGSqHpi" id="Tk/6DYMk"/>
    <int:WordHash hashCode="Ywr1SbZoV+izx6" id="HVpymWME"/>
    <int:WordHash hashCode="7TbL8sm7c8pEXB" id="eCZjKBDV"/>
    <int:WordHash hashCode="zPzTZk4ZLmEC4X" id="GR+2iFcz"/>
    <int:WordHash hashCode="RCn2hXDadsIdmw" id="Y+l1xnx6"/>
    <int:WordHash hashCode="gLHF8W6eflWgKS" id="WshMH+UH"/>
    <int:WordHash hashCode="6IDo9Jj+KTj1CK" id="I28IlxPf"/>
    <int:WordHash hashCode="neMWhfwAsdl/SF" id="hQ3aWlOn"/>
    <int:WordHash hashCode="xf4CANHHpROb0Y" id="M1n1/hdI"/>
    <int:WordHash hashCode="U7ChsvrfTgQM3C" id="zfE2e3jp"/>
    <int:WordHash hashCode="a7X/VNNYq0VXgz" id="woa78QEY"/>
    <int:WordHash hashCode="xfXk11JS2XiM4g" id="V3GXr/tR"/>
    <int:WordHash hashCode="Vr+K6CoQfTSKWt" id="ZWTKgJYU"/>
    <int:WordHash hashCode="pO9QoAP/Q7GyWM" id="VIadY0Am"/>
    <int:WordHash hashCode="xOt9f+o8YqjbcH" id="ywjsU7+l"/>
    <int:WordHash hashCode="8X3eOzmtKwuUuz" id="3Uw0UlIg"/>
    <int:WordHash hashCode="W6cnME7j1Vycvq" id="BoXpIipj"/>
    <int:WordHash hashCode="6rDw1nV2Xk8Oh3" id="ck43cXiO"/>
    <int:WordHash hashCode="SJmYsvHsD8+Dgu" id="WL/KElCG"/>
    <int:WordHash hashCode="3s4FSEg53xEHRb" id="lS3yc3oM"/>
    <int:WordHash hashCode="e3W0l6QP7GSo66" id="UNn+BHlL"/>
    <int:WordHash hashCode="tA4afvOg1xQpft" id="VfUiXldZ"/>
    <int:WordHash hashCode="2HxEgETe+3ePMx" id="kTQGMEXU"/>
    <int:WordHash hashCode="4nTu/3aMY5YIjs" id="fb4EJhhl"/>
    <int:WordHash hashCode="kDT/niuPALR6RN" id="N6EaZDSj"/>
    <int:WordHash hashCode="LTCc6QxUmhKkdY" id="9rZ96U6j"/>
    <int:WordHash hashCode="oX27mms/+Gmn/y" id="83J95Qnq"/>
    <int:WordHash hashCode="v1+anaRfUIDswh" id="ni2h0ajC"/>
    <int:WordHash hashCode="GfSdhSZg/goHnL" id="63xhWIyw"/>
    <int:WordHash hashCode="4RUjxf8j/BYArK" id="92q9i1Gl"/>
    <int:WordHash hashCode="KpB59QM542HCAR" id="hZdLm+Br"/>
    <int:WordHash hashCode="zOVeQwmnU5hb3S" id="+7lLYTq/"/>
    <int:WordHash hashCode="gl2d42iNNNAKe3" id="JvMR1GDb"/>
    <int:WordHash hashCode="i+rhLb/0CjJ3R0" id="8LyU0jG2"/>
    <int:WordHash hashCode="JU92lwtXuRDpW2" id="UJqn3DyY"/>
    <int:WordHash hashCode="/1OclqLtn3Kkel" id="K3DkD6Nf"/>
    <int:WordHash hashCode="GvF+c3IdvgxAAR" id="+b2B4wWc"/>
    <int:WordHash hashCode="/4e9Z6nzcJ8KQk" id="Oja97T8o"/>
    <int:WordHash hashCode="oZwfIpKVY3B6nW" id="2UZ8yeE/"/>
    <int:WordHash hashCode="xLoTiKEyuMxWfb" id="tQEPBk9D"/>
    <int:WordHash hashCode="XVBEkaE5StfDMW" id="CmBuRmLN"/>
    <int:WordHash hashCode="ZLjO/uu98B+O8i" id="c5qS9AFq"/>
    <int:WordHash hashCode="c7hCfryegNtPE3" id="3i6+BsTv"/>
    <int:WordHash hashCode="AiYkwPKc8cwzK3" id="9XNeXKK7"/>
    <int:WordHash hashCode="5XL5X50frRCI5D" id="P4txCB0n"/>
    <int:WordHash hashCode="HrfVwiAND0naOH" id="OXMwFBOv"/>
    <int:WordHash hashCode="lJOvBXsCOH2X3h" id="RkcFlr1b"/>
    <int:WordHash hashCode="cafKhV84vFWdD8" id="xAcD+E0F"/>
    <int:WordHash hashCode="tq92keHHHoOL+a" id="BYhzDZ7s"/>
    <int:WordHash hashCode="Q+75piq7ix4WVP" id="/ZitANV9"/>
    <int:WordHash hashCode="iu/yfQblhOU9CY" id="yeon+GRp"/>
  </int:Manifest>
  <int:Observations>
    <int:Content id="/a3M3VE5">
      <int:Rejection type="LegacyProofing"/>
    </int:Content>
    <int:Content id="AHTztteV">
      <int:Rejection type="LegacyProofing"/>
    </int:Content>
    <int:Content id="z2rDYzil">
      <int:Rejection type="LegacyProofing"/>
    </int:Content>
    <int:Content id="mo3C8RW7">
      <int:Rejection type="LegacyProofing"/>
    </int:Content>
    <int:Content id="Eg4pGDc7">
      <int:Rejection type="LegacyProofing"/>
    </int:Content>
    <int:Content id="H3Kru/qN">
      <int:Rejection type="LegacyProofing"/>
    </int:Content>
    <int:Content id="y3kS4RJj">
      <int:Rejection type="LegacyProofing"/>
    </int:Content>
    <int:Content id="+jNi5P1q">
      <int:Rejection type="LegacyProofing"/>
    </int:Content>
    <int:Content id="eoaa0b2M">
      <int:Rejection type="LegacyProofing"/>
    </int:Content>
    <int:Content id="q1M8s/uc">
      <int:Rejection type="LegacyProofing"/>
    </int:Content>
    <int:Content id="qU1ZJ9QK">
      <int:Rejection type="LegacyProofing"/>
    </int:Content>
    <int:Content id="XgOteTD6">
      <int:Rejection type="LegacyProofing"/>
    </int:Content>
    <int:Content id="BPGZUzax">
      <int:Rejection type="LegacyProofing"/>
    </int:Content>
    <int:Content id="T64keJMf">
      <int:Rejection type="LegacyProofing"/>
    </int:Content>
    <int:Content id="ZyhrjpHe">
      <int:Rejection type="LegacyProofing"/>
    </int:Content>
    <int:Content id="kOpDZYws">
      <int:Rejection type="LegacyProofing"/>
    </int:Content>
    <int:Content id="Tq2tSsyG">
      <int:Rejection type="LegacyProofing"/>
    </int:Content>
    <int:Content id="Qq1Kzzi5">
      <int:Rejection type="LegacyProofing"/>
    </int:Content>
    <int:Content id="2sL54C2S">
      <int:Rejection type="LegacyProofing"/>
    </int:Content>
    <int:Content id="r5CjcSL8">
      <int:Rejection type="LegacyProofing"/>
    </int:Content>
    <int:Content id="w47vibE1">
      <int:Rejection type="LegacyProofing"/>
    </int:Content>
    <int:Content id="PCubt3Cd">
      <int:Rejection type="LegacyProofing"/>
    </int:Content>
    <int:Content id="VcHbKTp1">
      <int:Rejection type="LegacyProofing"/>
    </int:Content>
    <int:Content id="uCrb3OSa">
      <int:Rejection type="LegacyProofing"/>
    </int:Content>
    <int:Content id="kp9Mlfi5">
      <int:Rejection type="LegacyProofing"/>
    </int:Content>
    <int:Content id="5kHr763P">
      <int:Rejection type="LegacyProofing"/>
    </int:Content>
    <int:Content id="hUyqmlVt">
      <int:Rejection type="LegacyProofing"/>
    </int:Content>
    <int:Content id="0JQ6pBIw">
      <int:Rejection type="LegacyProofing"/>
    </int:Content>
    <int:Content id="lhcwOQ9t">
      <int:Rejection type="LegacyProofing"/>
    </int:Content>
    <int:Content id="UmX/RFuE">
      <int:Rejection type="LegacyProofing"/>
    </int:Content>
    <int:Content id="i0IOJhK5">
      <int:Rejection type="LegacyProofing"/>
    </int:Content>
    <int:Content id="h1btGUVw">
      <int:Rejection type="LegacyProofing"/>
    </int:Content>
    <int:Content id="PxpjDyZL">
      <int:Rejection type="LegacyProofing"/>
    </int:Content>
    <int:Content id="gLWZ9MSP">
      <int:Rejection type="LegacyProofing"/>
    </int:Content>
    <int:Content id="KEWrDsWA">
      <int:Rejection type="LegacyProofing"/>
    </int:Content>
    <int:Content id="T2iGO3xD">
      <int:Rejection type="LegacyProofing"/>
    </int:Content>
    <int:Content id="S9JnRrA4">
      <int:Rejection type="LegacyProofing"/>
    </int:Content>
    <int:Content id="fS1CsF5e">
      <int:Rejection type="LegacyProofing"/>
    </int:Content>
    <int:Content id="/HQslpoW">
      <int:Rejection type="LegacyProofing"/>
    </int:Content>
    <int:Content id="r+dSffox">
      <int:Rejection type="LegacyProofing"/>
    </int:Content>
    <int:Content id="LYjGvFm9">
      <int:Rejection type="LegacyProofing"/>
    </int:Content>
    <int:Content id="lxyjUekd">
      <int:Rejection type="LegacyProofing"/>
    </int:Content>
    <int:Content id="JXkl8/Yg">
      <int:Rejection type="LegacyProofing"/>
    </int:Content>
    <int:Content id="PRtqqCXR">
      <int:Rejection type="LegacyProofing"/>
    </int:Content>
    <int:Content id="RZJyEKaE">
      <int:Rejection type="LegacyProofing"/>
    </int:Content>
    <int:Content id="CnDOP0t7">
      <int:Rejection type="LegacyProofing"/>
    </int:Content>
    <int:Content id="+wynNv/c">
      <int:Rejection type="LegacyProofing"/>
    </int:Content>
    <int:Content id="ev4zZ6EW">
      <int:Rejection type="LegacyProofing"/>
    </int:Content>
    <int:Content id="Aq9bZIol">
      <int:Rejection type="LegacyProofing"/>
    </int:Content>
    <int:Content id="cvStddH2">
      <int:Rejection type="LegacyProofing"/>
    </int:Content>
    <int:Content id="AN6d4btA">
      <int:Rejection type="LegacyProofing"/>
    </int:Content>
    <int:Content id="2JmMN2NE">
      <int:Rejection type="LegacyProofing"/>
    </int:Content>
    <int:Content id="a/1Rbu4l">
      <int:Rejection type="LegacyProofing"/>
    </int:Content>
    <int:Content id="wtBQTivj">
      <int:Rejection type="LegacyProofing"/>
    </int:Content>
    <int:Content id="ku16v8TD">
      <int:Rejection type="LegacyProofing"/>
    </int:Content>
    <int:Content id="++qUzU22">
      <int:Rejection type="LegacyProofing"/>
    </int:Content>
    <int:Content id="cK8B5PM6">
      <int:Rejection type="LegacyProofing"/>
    </int:Content>
    <int:Content id="6Yu0lvgR">
      <int:Rejection type="LegacyProofing"/>
    </int:Content>
    <int:Content id="myRDOmWX">
      <int:Rejection type="LegacyProofing"/>
    </int:Content>
    <int:Content id="aTp/hk2Q">
      <int:Rejection type="LegacyProofing"/>
    </int:Content>
    <int:Content id="66yh+82A">
      <int:Rejection type="LegacyProofing"/>
    </int:Content>
    <int:Content id="Fr9YOniP">
      <int:Rejection type="LegacyProofing"/>
    </int:Content>
    <int:Content id="YAM6xF3i">
      <int:Rejection type="LegacyProofing"/>
    </int:Content>
    <int:Content id="jSGf+sFt">
      <int:Rejection type="LegacyProofing"/>
    </int:Content>
    <int:Content id="JLDkG1rp">
      <int:Rejection type="LegacyProofing"/>
    </int:Content>
    <int:Content id="q8p/7xZ7">
      <int:Rejection type="LegacyProofing"/>
    </int:Content>
    <int:Content id="Nj+yQEdt">
      <int:Rejection type="LegacyProofing"/>
    </int:Content>
    <int:Content id="35c8NgDV">
      <int:Rejection type="LegacyProofing"/>
    </int:Content>
    <int:Content id="458rJOS9">
      <int:Rejection type="LegacyProofing"/>
    </int:Content>
    <int:Content id="JGKqE6u7">
      <int:Rejection type="LegacyProofing"/>
    </int:Content>
    <int:Content id="RhXLlACM">
      <int:Rejection type="LegacyProofing"/>
    </int:Content>
    <int:Content id="mMz+iloA">
      <int:Rejection type="LegacyProofing"/>
    </int:Content>
    <int:Content id="htUwJxjA">
      <int:Rejection type="LegacyProofing"/>
    </int:Content>
    <int:Content id="tEmgizHx">
      <int:Rejection type="LegacyProofing"/>
    </int:Content>
    <int:Content id="+479uBTl">
      <int:Rejection type="LegacyProofing"/>
    </int:Content>
    <int:Content id="q5ptDIBb">
      <int:Rejection type="LegacyProofing"/>
    </int:Content>
    <int:Content id="b1+jkC7T">
      <int:Rejection type="LegacyProofing"/>
    </int:Content>
    <int:Content id="bP2/paTp">
      <int:Rejection type="LegacyProofing"/>
    </int:Content>
    <int:Content id="QeYdjJZF">
      <int:Rejection type="LegacyProofing"/>
    </int:Content>
    <int:Content id="aejWzvTj">
      <int:Rejection type="LegacyProofing"/>
    </int:Content>
    <int:Content id="aJPzKwoT">
      <int:Rejection type="LegacyProofing"/>
    </int:Content>
    <int:Content id="CAE8M9v9">
      <int:Rejection type="LegacyProofing"/>
    </int:Content>
    <int:Content id="aLqyXSnJ">
      <int:Rejection type="LegacyProofing"/>
    </int:Content>
    <int:Content id="ij3zKXhK">
      <int:Rejection type="LegacyProofing"/>
    </int:Content>
    <int:Content id="8WoRfLDf">
      <int:Rejection type="LegacyProofing"/>
    </int:Content>
    <int:Content id="1U3KUoHl">
      <int:Rejection type="LegacyProofing"/>
    </int:Content>
    <int:Content id="XRWBjALZ">
      <int:Rejection type="LegacyProofing"/>
    </int:Content>
    <int:Content id="4eKJiLKL">
      <int:Rejection type="LegacyProofing"/>
    </int:Content>
    <int:Content id="R401/GUd">
      <int:Rejection type="LegacyProofing"/>
    </int:Content>
    <int:Content id="EnNJ9rrf">
      <int:Rejection type="LegacyProofing"/>
    </int:Content>
    <int:Content id="Xkh6oGu3">
      <int:Rejection type="LegacyProofing"/>
    </int:Content>
    <int:Content id="ZJ+WGHAx">
      <int:Rejection type="LegacyProofing"/>
    </int:Content>
    <int:Content id="LLA+lPkK">
      <int:Rejection type="LegacyProofing"/>
    </int:Content>
    <int:Content id="p39Z0Aey">
      <int:Rejection type="LegacyProofing"/>
    </int:Content>
    <int:Content id="2T+yXf3B">
      <int:Rejection type="LegacyProofing"/>
    </int:Content>
    <int:Content id="3oamv3DT">
      <int:Rejection type="LegacyProofing"/>
    </int:Content>
    <int:Content id="n6+zjltT">
      <int:Rejection type="LegacyProofing"/>
    </int:Content>
    <int:Content id="N5kTrFQD">
      <int:Rejection type="LegacyProofing"/>
    </int:Content>
    <int:Content id="hHT9d3pT">
      <int:Rejection type="LegacyProofing"/>
    </int:Content>
    <int:Content id="eN65SayZ">
      <int:Rejection type="LegacyProofing"/>
    </int:Content>
    <int:Content id="eHWGXs3P">
      <int:Rejection type="LegacyProofing"/>
    </int:Content>
    <int:Content id="9Ym465Ji">
      <int:Rejection type="LegacyProofing"/>
    </int:Content>
    <int:Content id="a/n8pMSG">
      <int:Rejection type="LegacyProofing"/>
    </int:Content>
    <int:Content id="vlBeWSzO">
      <int:Rejection type="LegacyProofing"/>
    </int:Content>
    <int:Content id="btniPk1r">
      <int:Rejection type="LegacyProofing"/>
    </int:Content>
    <int:Content id="Zs2itHBp">
      <int:Rejection type="LegacyProofing"/>
    </int:Content>
    <int:Content id="gmcoL9Q9">
      <int:Rejection type="LegacyProofing"/>
    </int:Content>
    <int:Content id="MR+DQWMx">
      <int:Rejection type="LegacyProofing"/>
    </int:Content>
    <int:Content id="OWSdBWTC">
      <int:Rejection type="LegacyProofing"/>
    </int:Content>
    <int:Content id="14P/JhZp">
      <int:Rejection type="LegacyProofing"/>
    </int:Content>
    <int:Content id="mKvLRQht">
      <int:Rejection type="LegacyProofing"/>
    </int:Content>
    <int:Content id="bm3wsUCi">
      <int:Rejection type="LegacyProofing"/>
    </int:Content>
    <int:Content id="WkH0AgfH">
      <int:Rejection type="LegacyProofing"/>
    </int:Content>
    <int:Content id="5I31IriT">
      <int:Rejection type="LegacyProofing"/>
    </int:Content>
    <int:Content id="iuGb2SFh">
      <int:Rejection type="LegacyProofing"/>
    </int:Content>
    <int:Content id="rsBBBoiw">
      <int:Rejection type="LegacyProofing"/>
    </int:Content>
    <int:Content id="bCDJanNS">
      <int:Rejection type="LegacyProofing"/>
    </int:Content>
    <int:Content id="Tk/6DYMk">
      <int:Rejection type="LegacyProofing"/>
    </int:Content>
    <int:Content id="HVpymWME">
      <int:Rejection type="LegacyProofing"/>
    </int:Content>
    <int:Content id="eCZjKBDV">
      <int:Rejection type="LegacyProofing"/>
    </int:Content>
    <int:Content id="GR+2iFcz">
      <int:Rejection type="LegacyProofing"/>
    </int:Content>
    <int:Content id="Y+l1xnx6">
      <int:Rejection type="LegacyProofing"/>
    </int:Content>
    <int:Content id="WshMH+UH">
      <int:Rejection type="LegacyProofing"/>
    </int:Content>
    <int:Content id="I28IlxPf">
      <int:Rejection type="LegacyProofing"/>
    </int:Content>
    <int:Content id="hQ3aWlOn">
      <int:Rejection type="LegacyProofing"/>
    </int:Content>
    <int:Content id="M1n1/hdI">
      <int:Rejection type="LegacyProofing"/>
    </int:Content>
    <int:Content id="zfE2e3jp">
      <int:Rejection type="LegacyProofing"/>
    </int:Content>
    <int:Content id="woa78QEY">
      <int:Rejection type="LegacyProofing"/>
    </int:Content>
    <int:Content id="V3GXr/tR">
      <int:Rejection type="LegacyProofing"/>
    </int:Content>
    <int:Content id="ZWTKgJYU">
      <int:Rejection type="LegacyProofing"/>
    </int:Content>
    <int:Content id="VIadY0Am">
      <int:Rejection type="LegacyProofing"/>
    </int:Content>
    <int:Content id="ywjsU7+l">
      <int:Rejection type="LegacyProofing"/>
    </int:Content>
    <int:Content id="3Uw0UlIg">
      <int:Rejection type="LegacyProofing"/>
    </int:Content>
    <int:Content id="BoXpIipj">
      <int:Rejection type="LegacyProofing"/>
    </int:Content>
    <int:Content id="ck43cXiO">
      <int:Rejection type="LegacyProofing"/>
    </int:Content>
    <int:Content id="WL/KElCG">
      <int:Rejection type="LegacyProofing"/>
    </int:Content>
    <int:Content id="lS3yc3oM">
      <int:Rejection type="LegacyProofing"/>
    </int:Content>
    <int:Content id="UNn+BHlL">
      <int:Rejection type="LegacyProofing"/>
    </int:Content>
    <int:Content id="VfUiXldZ">
      <int:Rejection type="LegacyProofing"/>
    </int:Content>
    <int:Content id="kTQGMEXU">
      <int:Rejection type="LegacyProofing"/>
    </int:Content>
    <int:Content id="fb4EJhhl">
      <int:Rejection type="LegacyProofing"/>
    </int:Content>
    <int:Content id="N6EaZDSj">
      <int:Rejection type="LegacyProofing"/>
    </int:Content>
    <int:Content id="9rZ96U6j">
      <int:Rejection type="LegacyProofing"/>
    </int:Content>
    <int:Content id="83J95Qnq">
      <int:Rejection type="LegacyProofing"/>
    </int:Content>
    <int:Content id="ni2h0ajC">
      <int:Rejection type="LegacyProofing"/>
    </int:Content>
    <int:Content id="63xhWIyw">
      <int:Rejection type="LegacyProofing"/>
    </int:Content>
    <int:Content id="92q9i1Gl">
      <int:Rejection type="LegacyProofing"/>
    </int:Content>
    <int:Content id="hZdLm+Br">
      <int:Rejection type="LegacyProofing"/>
    </int:Content>
    <int:Content id="+7lLYTq/">
      <int:Rejection type="LegacyProofing"/>
    </int:Content>
    <int:Content id="JvMR1GDb">
      <int:Rejection type="LegacyProofing"/>
    </int:Content>
    <int:Content id="8LyU0jG2">
      <int:Rejection type="LegacyProofing"/>
    </int:Content>
    <int:Content id="UJqn3DyY">
      <int:Rejection type="LegacyProofing"/>
    </int:Content>
    <int:Content id="K3DkD6Nf">
      <int:Rejection type="LegacyProofing"/>
    </int:Content>
    <int:Content id="+b2B4wWc">
      <int:Rejection type="LegacyProofing"/>
    </int:Content>
    <int:Content id="Oja97T8o">
      <int:Rejection type="LegacyProofing"/>
    </int:Content>
    <int:Content id="2UZ8yeE/">
      <int:Rejection type="LegacyProofing"/>
    </int:Content>
    <int:Content id="tQEPBk9D">
      <int:Rejection type="LegacyProofing"/>
    </int:Content>
    <int:Content id="CmBuRmLN">
      <int:Rejection type="LegacyProofing"/>
    </int:Content>
    <int:Content id="c5qS9AFq">
      <int:Rejection type="LegacyProofing"/>
    </int:Content>
    <int:Content id="3i6+BsTv">
      <int:Rejection type="LegacyProofing"/>
    </int:Content>
    <int:Content id="9XNeXKK7">
      <int:Rejection type="LegacyProofing"/>
    </int:Content>
    <int:Content id="P4txCB0n">
      <int:Rejection type="LegacyProofing"/>
    </int:Content>
    <int:Content id="OXMwFBOv">
      <int:Rejection type="LegacyProofing"/>
    </int:Content>
    <int:Content id="RkcFlr1b">
      <int:Rejection type="LegacyProofing"/>
    </int:Content>
    <int:Content id="xAcD+E0F">
      <int:Rejection type="LegacyProofing"/>
    </int:Content>
    <int:Content id="BYhzDZ7s">
      <int:Rejection type="LegacyProofing"/>
    </int:Content>
    <int:Content id="/ZitANV9">
      <int:Rejection type="LegacyProofing"/>
    </int:Content>
    <int:Content id="yeon+GR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82F"/>
    <w:multiLevelType w:val="hybridMultilevel"/>
    <w:tmpl w:val="FFFFFFFF"/>
    <w:lvl w:ilvl="0" w:tplc="0DAA9770">
      <w:start w:val="1"/>
      <w:numFmt w:val="bullet"/>
      <w:lvlText w:val=""/>
      <w:lvlJc w:val="left"/>
      <w:pPr>
        <w:ind w:left="720" w:hanging="360"/>
      </w:pPr>
      <w:rPr>
        <w:rFonts w:ascii="Symbol" w:hAnsi="Symbol" w:hint="default"/>
      </w:rPr>
    </w:lvl>
    <w:lvl w:ilvl="1" w:tplc="1F926656">
      <w:start w:val="1"/>
      <w:numFmt w:val="bullet"/>
      <w:lvlText w:val="o"/>
      <w:lvlJc w:val="left"/>
      <w:pPr>
        <w:ind w:left="1440" w:hanging="360"/>
      </w:pPr>
      <w:rPr>
        <w:rFonts w:ascii="Courier New" w:hAnsi="Courier New" w:hint="default"/>
      </w:rPr>
    </w:lvl>
    <w:lvl w:ilvl="2" w:tplc="6A56EDF8">
      <w:start w:val="1"/>
      <w:numFmt w:val="bullet"/>
      <w:lvlText w:val=""/>
      <w:lvlJc w:val="left"/>
      <w:pPr>
        <w:ind w:left="2160" w:hanging="360"/>
      </w:pPr>
      <w:rPr>
        <w:rFonts w:ascii="Wingdings" w:hAnsi="Wingdings" w:hint="default"/>
      </w:rPr>
    </w:lvl>
    <w:lvl w:ilvl="3" w:tplc="D6BA3DB6">
      <w:start w:val="1"/>
      <w:numFmt w:val="bullet"/>
      <w:lvlText w:val=""/>
      <w:lvlJc w:val="left"/>
      <w:pPr>
        <w:ind w:left="2880" w:hanging="360"/>
      </w:pPr>
      <w:rPr>
        <w:rFonts w:ascii="Symbol" w:hAnsi="Symbol" w:hint="default"/>
      </w:rPr>
    </w:lvl>
    <w:lvl w:ilvl="4" w:tplc="04207914">
      <w:start w:val="1"/>
      <w:numFmt w:val="bullet"/>
      <w:lvlText w:val="o"/>
      <w:lvlJc w:val="left"/>
      <w:pPr>
        <w:ind w:left="3600" w:hanging="360"/>
      </w:pPr>
      <w:rPr>
        <w:rFonts w:ascii="Courier New" w:hAnsi="Courier New" w:hint="default"/>
      </w:rPr>
    </w:lvl>
    <w:lvl w:ilvl="5" w:tplc="824E5E64">
      <w:start w:val="1"/>
      <w:numFmt w:val="bullet"/>
      <w:lvlText w:val=""/>
      <w:lvlJc w:val="left"/>
      <w:pPr>
        <w:ind w:left="4320" w:hanging="360"/>
      </w:pPr>
      <w:rPr>
        <w:rFonts w:ascii="Wingdings" w:hAnsi="Wingdings" w:hint="default"/>
      </w:rPr>
    </w:lvl>
    <w:lvl w:ilvl="6" w:tplc="B8C28488">
      <w:start w:val="1"/>
      <w:numFmt w:val="bullet"/>
      <w:lvlText w:val=""/>
      <w:lvlJc w:val="left"/>
      <w:pPr>
        <w:ind w:left="5040" w:hanging="360"/>
      </w:pPr>
      <w:rPr>
        <w:rFonts w:ascii="Symbol" w:hAnsi="Symbol" w:hint="default"/>
      </w:rPr>
    </w:lvl>
    <w:lvl w:ilvl="7" w:tplc="FC0CFD78">
      <w:start w:val="1"/>
      <w:numFmt w:val="bullet"/>
      <w:lvlText w:val="o"/>
      <w:lvlJc w:val="left"/>
      <w:pPr>
        <w:ind w:left="5760" w:hanging="360"/>
      </w:pPr>
      <w:rPr>
        <w:rFonts w:ascii="Courier New" w:hAnsi="Courier New" w:hint="default"/>
      </w:rPr>
    </w:lvl>
    <w:lvl w:ilvl="8" w:tplc="8FECC4DC">
      <w:start w:val="1"/>
      <w:numFmt w:val="bullet"/>
      <w:lvlText w:val=""/>
      <w:lvlJc w:val="left"/>
      <w:pPr>
        <w:ind w:left="6480" w:hanging="360"/>
      </w:pPr>
      <w:rPr>
        <w:rFonts w:ascii="Wingdings" w:hAnsi="Wingdings" w:hint="default"/>
      </w:rPr>
    </w:lvl>
  </w:abstractNum>
  <w:abstractNum w:abstractNumId="1" w15:restartNumberingAfterBreak="0">
    <w:nsid w:val="0B236B93"/>
    <w:multiLevelType w:val="hybridMultilevel"/>
    <w:tmpl w:val="8FCAE38E"/>
    <w:lvl w:ilvl="0" w:tplc="664835F8">
      <w:start w:val="1"/>
      <w:numFmt w:val="bullet"/>
      <w:lvlText w:val=""/>
      <w:lvlJc w:val="left"/>
      <w:pPr>
        <w:ind w:left="720" w:hanging="360"/>
      </w:pPr>
      <w:rPr>
        <w:rFonts w:ascii="Symbol" w:hAnsi="Symbol" w:hint="default"/>
      </w:rPr>
    </w:lvl>
    <w:lvl w:ilvl="1" w:tplc="E42C31B0">
      <w:start w:val="1"/>
      <w:numFmt w:val="bullet"/>
      <w:lvlText w:val="o"/>
      <w:lvlJc w:val="left"/>
      <w:pPr>
        <w:ind w:left="1440" w:hanging="360"/>
      </w:pPr>
      <w:rPr>
        <w:rFonts w:ascii="Courier New" w:hAnsi="Courier New" w:hint="default"/>
      </w:rPr>
    </w:lvl>
    <w:lvl w:ilvl="2" w:tplc="B38ED3DA">
      <w:start w:val="1"/>
      <w:numFmt w:val="bullet"/>
      <w:lvlText w:val=""/>
      <w:lvlJc w:val="left"/>
      <w:pPr>
        <w:ind w:left="2160" w:hanging="360"/>
      </w:pPr>
      <w:rPr>
        <w:rFonts w:ascii="Wingdings" w:hAnsi="Wingdings" w:hint="default"/>
      </w:rPr>
    </w:lvl>
    <w:lvl w:ilvl="3" w:tplc="D3087370">
      <w:start w:val="1"/>
      <w:numFmt w:val="bullet"/>
      <w:lvlText w:val=""/>
      <w:lvlJc w:val="left"/>
      <w:pPr>
        <w:ind w:left="2880" w:hanging="360"/>
      </w:pPr>
      <w:rPr>
        <w:rFonts w:ascii="Symbol" w:hAnsi="Symbol" w:hint="default"/>
      </w:rPr>
    </w:lvl>
    <w:lvl w:ilvl="4" w:tplc="EC8436A8">
      <w:start w:val="1"/>
      <w:numFmt w:val="bullet"/>
      <w:lvlText w:val="o"/>
      <w:lvlJc w:val="left"/>
      <w:pPr>
        <w:ind w:left="3600" w:hanging="360"/>
      </w:pPr>
      <w:rPr>
        <w:rFonts w:ascii="Courier New" w:hAnsi="Courier New" w:hint="default"/>
      </w:rPr>
    </w:lvl>
    <w:lvl w:ilvl="5" w:tplc="3E966CC2">
      <w:start w:val="1"/>
      <w:numFmt w:val="bullet"/>
      <w:lvlText w:val=""/>
      <w:lvlJc w:val="left"/>
      <w:pPr>
        <w:ind w:left="4320" w:hanging="360"/>
      </w:pPr>
      <w:rPr>
        <w:rFonts w:ascii="Wingdings" w:hAnsi="Wingdings" w:hint="default"/>
      </w:rPr>
    </w:lvl>
    <w:lvl w:ilvl="6" w:tplc="E1CCEA1C">
      <w:start w:val="1"/>
      <w:numFmt w:val="bullet"/>
      <w:lvlText w:val=""/>
      <w:lvlJc w:val="left"/>
      <w:pPr>
        <w:ind w:left="5040" w:hanging="360"/>
      </w:pPr>
      <w:rPr>
        <w:rFonts w:ascii="Symbol" w:hAnsi="Symbol" w:hint="default"/>
      </w:rPr>
    </w:lvl>
    <w:lvl w:ilvl="7" w:tplc="B8484B98">
      <w:start w:val="1"/>
      <w:numFmt w:val="bullet"/>
      <w:lvlText w:val="o"/>
      <w:lvlJc w:val="left"/>
      <w:pPr>
        <w:ind w:left="5760" w:hanging="360"/>
      </w:pPr>
      <w:rPr>
        <w:rFonts w:ascii="Courier New" w:hAnsi="Courier New" w:hint="default"/>
      </w:rPr>
    </w:lvl>
    <w:lvl w:ilvl="8" w:tplc="859C157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780448"/>
    <w:rsid w:val="00524BB5"/>
    <w:rsid w:val="005A13AA"/>
    <w:rsid w:val="009C681F"/>
    <w:rsid w:val="01F6A184"/>
    <w:rsid w:val="0258C3C6"/>
    <w:rsid w:val="028459FA"/>
    <w:rsid w:val="03616777"/>
    <w:rsid w:val="044C0104"/>
    <w:rsid w:val="04660F12"/>
    <w:rsid w:val="04A8A821"/>
    <w:rsid w:val="05897C0D"/>
    <w:rsid w:val="05BA1229"/>
    <w:rsid w:val="05CEA908"/>
    <w:rsid w:val="06798AD5"/>
    <w:rsid w:val="0695517F"/>
    <w:rsid w:val="079C1A65"/>
    <w:rsid w:val="08622DD3"/>
    <w:rsid w:val="08C11CCF"/>
    <w:rsid w:val="08F39CDF"/>
    <w:rsid w:val="0940E38E"/>
    <w:rsid w:val="095EC9BB"/>
    <w:rsid w:val="097117C3"/>
    <w:rsid w:val="097B3337"/>
    <w:rsid w:val="09B45B58"/>
    <w:rsid w:val="09CAFEB7"/>
    <w:rsid w:val="0A7267D0"/>
    <w:rsid w:val="0A9635B9"/>
    <w:rsid w:val="0B039B34"/>
    <w:rsid w:val="0B83CF81"/>
    <w:rsid w:val="0B9920BC"/>
    <w:rsid w:val="0BF06053"/>
    <w:rsid w:val="0C3177D3"/>
    <w:rsid w:val="0C7120F7"/>
    <w:rsid w:val="0EAAD77C"/>
    <w:rsid w:val="0EBF70E8"/>
    <w:rsid w:val="0ED14939"/>
    <w:rsid w:val="0FAB4649"/>
    <w:rsid w:val="10A5EFC8"/>
    <w:rsid w:val="110032E0"/>
    <w:rsid w:val="11115BAF"/>
    <w:rsid w:val="113F2BBC"/>
    <w:rsid w:val="117CD6E3"/>
    <w:rsid w:val="11B1EF80"/>
    <w:rsid w:val="123621A2"/>
    <w:rsid w:val="126CDA73"/>
    <w:rsid w:val="129A9713"/>
    <w:rsid w:val="12BC9215"/>
    <w:rsid w:val="1331F10A"/>
    <w:rsid w:val="133B5E06"/>
    <w:rsid w:val="1349C339"/>
    <w:rsid w:val="139B3A64"/>
    <w:rsid w:val="13F0109B"/>
    <w:rsid w:val="14140151"/>
    <w:rsid w:val="145A9571"/>
    <w:rsid w:val="149563F9"/>
    <w:rsid w:val="14D9CC16"/>
    <w:rsid w:val="152627B8"/>
    <w:rsid w:val="156B7A85"/>
    <w:rsid w:val="15BDAC52"/>
    <w:rsid w:val="15D78372"/>
    <w:rsid w:val="162245FF"/>
    <w:rsid w:val="163D125C"/>
    <w:rsid w:val="1661A3C5"/>
    <w:rsid w:val="16D88FC5"/>
    <w:rsid w:val="16F1B64E"/>
    <w:rsid w:val="1754D5A5"/>
    <w:rsid w:val="17F2AE97"/>
    <w:rsid w:val="190F2434"/>
    <w:rsid w:val="19986EFE"/>
    <w:rsid w:val="1A103087"/>
    <w:rsid w:val="1A81044A"/>
    <w:rsid w:val="1B06C38A"/>
    <w:rsid w:val="1B160C21"/>
    <w:rsid w:val="1B984DDE"/>
    <w:rsid w:val="1BF7EACB"/>
    <w:rsid w:val="1C37AF55"/>
    <w:rsid w:val="1C46C4F6"/>
    <w:rsid w:val="1C8513AD"/>
    <w:rsid w:val="1CEDBFD7"/>
    <w:rsid w:val="1CFD64A0"/>
    <w:rsid w:val="1D7544E0"/>
    <w:rsid w:val="1D84EAF2"/>
    <w:rsid w:val="1DC38560"/>
    <w:rsid w:val="1DE29557"/>
    <w:rsid w:val="1DF48EAE"/>
    <w:rsid w:val="1EB91500"/>
    <w:rsid w:val="1EE327FD"/>
    <w:rsid w:val="1F4048C7"/>
    <w:rsid w:val="1F4B663B"/>
    <w:rsid w:val="1F7E65B8"/>
    <w:rsid w:val="1FCACC45"/>
    <w:rsid w:val="204C4E0A"/>
    <w:rsid w:val="20809AD4"/>
    <w:rsid w:val="2109FA51"/>
    <w:rsid w:val="212718CB"/>
    <w:rsid w:val="22B67ED2"/>
    <w:rsid w:val="2310B381"/>
    <w:rsid w:val="2329D89E"/>
    <w:rsid w:val="23C93078"/>
    <w:rsid w:val="24039497"/>
    <w:rsid w:val="24A68F95"/>
    <w:rsid w:val="24B8B35D"/>
    <w:rsid w:val="24C9EE34"/>
    <w:rsid w:val="256CB46F"/>
    <w:rsid w:val="25D1EA91"/>
    <w:rsid w:val="261CEC30"/>
    <w:rsid w:val="267A738A"/>
    <w:rsid w:val="26A35431"/>
    <w:rsid w:val="26EB346D"/>
    <w:rsid w:val="278DAF2F"/>
    <w:rsid w:val="27E13EBB"/>
    <w:rsid w:val="28C13797"/>
    <w:rsid w:val="297F04E1"/>
    <w:rsid w:val="29C3AC52"/>
    <w:rsid w:val="29DBC6BF"/>
    <w:rsid w:val="29F36968"/>
    <w:rsid w:val="2A3CDC10"/>
    <w:rsid w:val="2A96DC12"/>
    <w:rsid w:val="2AEA8121"/>
    <w:rsid w:val="2B56490F"/>
    <w:rsid w:val="2B728CED"/>
    <w:rsid w:val="2C7041F3"/>
    <w:rsid w:val="2CAF11C4"/>
    <w:rsid w:val="2CE700AA"/>
    <w:rsid w:val="2D378356"/>
    <w:rsid w:val="2DC3ACC6"/>
    <w:rsid w:val="2E57A81D"/>
    <w:rsid w:val="2EEFFC8B"/>
    <w:rsid w:val="2F04141E"/>
    <w:rsid w:val="2F40D447"/>
    <w:rsid w:val="2F69778B"/>
    <w:rsid w:val="306F2418"/>
    <w:rsid w:val="3095C84A"/>
    <w:rsid w:val="30BC5E10"/>
    <w:rsid w:val="31BA49BB"/>
    <w:rsid w:val="32414CFA"/>
    <w:rsid w:val="32988672"/>
    <w:rsid w:val="3319DE69"/>
    <w:rsid w:val="346A0599"/>
    <w:rsid w:val="34A7D12D"/>
    <w:rsid w:val="3557CC21"/>
    <w:rsid w:val="366AA788"/>
    <w:rsid w:val="36A5188B"/>
    <w:rsid w:val="36E68E14"/>
    <w:rsid w:val="372D54CF"/>
    <w:rsid w:val="37816391"/>
    <w:rsid w:val="38E87D7E"/>
    <w:rsid w:val="390000D0"/>
    <w:rsid w:val="3AB898A9"/>
    <w:rsid w:val="3ABA321D"/>
    <w:rsid w:val="3C039B0C"/>
    <w:rsid w:val="3C22CEB5"/>
    <w:rsid w:val="3C430236"/>
    <w:rsid w:val="3C6D3D60"/>
    <w:rsid w:val="3C922312"/>
    <w:rsid w:val="3D84D60D"/>
    <w:rsid w:val="3DADF2AE"/>
    <w:rsid w:val="3DE4C74E"/>
    <w:rsid w:val="3E636286"/>
    <w:rsid w:val="3E73265F"/>
    <w:rsid w:val="3F059FF3"/>
    <w:rsid w:val="3F172706"/>
    <w:rsid w:val="3F2CA9AF"/>
    <w:rsid w:val="3F5A6F77"/>
    <w:rsid w:val="3FF2715A"/>
    <w:rsid w:val="40079797"/>
    <w:rsid w:val="40189BBF"/>
    <w:rsid w:val="4030D4D8"/>
    <w:rsid w:val="405BD9B1"/>
    <w:rsid w:val="419E7E28"/>
    <w:rsid w:val="41B1A71D"/>
    <w:rsid w:val="41CD24E7"/>
    <w:rsid w:val="42505D37"/>
    <w:rsid w:val="425FBC03"/>
    <w:rsid w:val="429581DF"/>
    <w:rsid w:val="42FB8367"/>
    <w:rsid w:val="43600164"/>
    <w:rsid w:val="43EB7A5C"/>
    <w:rsid w:val="44023AC3"/>
    <w:rsid w:val="445AF048"/>
    <w:rsid w:val="44DF165B"/>
    <w:rsid w:val="4528C2F0"/>
    <w:rsid w:val="459D4012"/>
    <w:rsid w:val="460F1EEA"/>
    <w:rsid w:val="4625E41D"/>
    <w:rsid w:val="46780448"/>
    <w:rsid w:val="46AAF23D"/>
    <w:rsid w:val="4716FCCF"/>
    <w:rsid w:val="47231B1E"/>
    <w:rsid w:val="47BB5B8A"/>
    <w:rsid w:val="4812A1DF"/>
    <w:rsid w:val="489712F5"/>
    <w:rsid w:val="48CA213A"/>
    <w:rsid w:val="493FDCCA"/>
    <w:rsid w:val="49802B43"/>
    <w:rsid w:val="49F88656"/>
    <w:rsid w:val="4A2F579B"/>
    <w:rsid w:val="4A79DE4D"/>
    <w:rsid w:val="4A94B6FD"/>
    <w:rsid w:val="4B14E0D9"/>
    <w:rsid w:val="4B77B8EB"/>
    <w:rsid w:val="4BBD4B0C"/>
    <w:rsid w:val="4C2AFB95"/>
    <w:rsid w:val="4C4451AB"/>
    <w:rsid w:val="4D55B95C"/>
    <w:rsid w:val="4E65EEE2"/>
    <w:rsid w:val="4F1651CB"/>
    <w:rsid w:val="4F932472"/>
    <w:rsid w:val="4FA492D3"/>
    <w:rsid w:val="4FAE44A6"/>
    <w:rsid w:val="5001BF43"/>
    <w:rsid w:val="508D5A1E"/>
    <w:rsid w:val="50DF2DCB"/>
    <w:rsid w:val="5102482E"/>
    <w:rsid w:val="5127383C"/>
    <w:rsid w:val="5162579E"/>
    <w:rsid w:val="51759D1E"/>
    <w:rsid w:val="518B3D28"/>
    <w:rsid w:val="51961FAA"/>
    <w:rsid w:val="51F3AD41"/>
    <w:rsid w:val="53C1E641"/>
    <w:rsid w:val="53CD3D44"/>
    <w:rsid w:val="5416C598"/>
    <w:rsid w:val="54F20215"/>
    <w:rsid w:val="551A592B"/>
    <w:rsid w:val="5584B7E0"/>
    <w:rsid w:val="56D1C6ED"/>
    <w:rsid w:val="57C4408C"/>
    <w:rsid w:val="582BBE51"/>
    <w:rsid w:val="582D8F47"/>
    <w:rsid w:val="5877559F"/>
    <w:rsid w:val="58DA4736"/>
    <w:rsid w:val="58EFEFC1"/>
    <w:rsid w:val="59960AE5"/>
    <w:rsid w:val="59D8EE5F"/>
    <w:rsid w:val="5A71D45A"/>
    <w:rsid w:val="5AD7CA13"/>
    <w:rsid w:val="5B57ECF6"/>
    <w:rsid w:val="5B70B3DD"/>
    <w:rsid w:val="5B891DE6"/>
    <w:rsid w:val="5BAEF661"/>
    <w:rsid w:val="5C202DC2"/>
    <w:rsid w:val="5CB80870"/>
    <w:rsid w:val="5CF7D078"/>
    <w:rsid w:val="5D1F956B"/>
    <w:rsid w:val="5D2D2285"/>
    <w:rsid w:val="5D92CA23"/>
    <w:rsid w:val="5D964C26"/>
    <w:rsid w:val="5DBBFE23"/>
    <w:rsid w:val="5DC360E4"/>
    <w:rsid w:val="5DD76D60"/>
    <w:rsid w:val="5EB0D1C8"/>
    <w:rsid w:val="5F084DBD"/>
    <w:rsid w:val="5F5E57AD"/>
    <w:rsid w:val="6045375E"/>
    <w:rsid w:val="6057362D"/>
    <w:rsid w:val="608BD20A"/>
    <w:rsid w:val="614BE716"/>
    <w:rsid w:val="6151FA75"/>
    <w:rsid w:val="6158863A"/>
    <w:rsid w:val="6217DA3A"/>
    <w:rsid w:val="62B260D4"/>
    <w:rsid w:val="63139AF1"/>
    <w:rsid w:val="6345F5FF"/>
    <w:rsid w:val="642C3B9C"/>
    <w:rsid w:val="650E5499"/>
    <w:rsid w:val="666337AD"/>
    <w:rsid w:val="66CC69E3"/>
    <w:rsid w:val="66E35374"/>
    <w:rsid w:val="6722EF56"/>
    <w:rsid w:val="67A9EB3A"/>
    <w:rsid w:val="67C7C7BE"/>
    <w:rsid w:val="67DC78AE"/>
    <w:rsid w:val="67FF679F"/>
    <w:rsid w:val="685E061D"/>
    <w:rsid w:val="692658C1"/>
    <w:rsid w:val="693FB0EA"/>
    <w:rsid w:val="697238A8"/>
    <w:rsid w:val="698623D4"/>
    <w:rsid w:val="6A11077A"/>
    <w:rsid w:val="6A641FB2"/>
    <w:rsid w:val="6AA11B7B"/>
    <w:rsid w:val="6AA26EB1"/>
    <w:rsid w:val="6AAD122E"/>
    <w:rsid w:val="6BAA3876"/>
    <w:rsid w:val="6BB7F54F"/>
    <w:rsid w:val="6BD5FF7D"/>
    <w:rsid w:val="6C3CEBDC"/>
    <w:rsid w:val="6C3E3F12"/>
    <w:rsid w:val="6CF50045"/>
    <w:rsid w:val="6D148334"/>
    <w:rsid w:val="6D4B33D5"/>
    <w:rsid w:val="6DA8F94F"/>
    <w:rsid w:val="6DCFA65F"/>
    <w:rsid w:val="6DDA0F73"/>
    <w:rsid w:val="6E9E550C"/>
    <w:rsid w:val="6ED18996"/>
    <w:rsid w:val="6ED6671B"/>
    <w:rsid w:val="6EFAC40B"/>
    <w:rsid w:val="6F31BFE1"/>
    <w:rsid w:val="6FBF694F"/>
    <w:rsid w:val="6FEDB0A7"/>
    <w:rsid w:val="6FFB5654"/>
    <w:rsid w:val="705F2EEC"/>
    <w:rsid w:val="707823D0"/>
    <w:rsid w:val="70D31D1D"/>
    <w:rsid w:val="70FB0623"/>
    <w:rsid w:val="710C2491"/>
    <w:rsid w:val="71D98050"/>
    <w:rsid w:val="721B3352"/>
    <w:rsid w:val="72565F4E"/>
    <w:rsid w:val="730EF645"/>
    <w:rsid w:val="73D698B9"/>
    <w:rsid w:val="7435DD39"/>
    <w:rsid w:val="7469315D"/>
    <w:rsid w:val="752E1393"/>
    <w:rsid w:val="752F9043"/>
    <w:rsid w:val="755C38ED"/>
    <w:rsid w:val="75A9C8EC"/>
    <w:rsid w:val="766001D8"/>
    <w:rsid w:val="76B71ACB"/>
    <w:rsid w:val="78065769"/>
    <w:rsid w:val="78762C61"/>
    <w:rsid w:val="79A4126A"/>
    <w:rsid w:val="79CB69D8"/>
    <w:rsid w:val="7A29B6DD"/>
    <w:rsid w:val="7A43984C"/>
    <w:rsid w:val="7A4B959F"/>
    <w:rsid w:val="7A7F88EE"/>
    <w:rsid w:val="7A821E64"/>
    <w:rsid w:val="7A842394"/>
    <w:rsid w:val="7AAC9725"/>
    <w:rsid w:val="7B045173"/>
    <w:rsid w:val="7C44CEAC"/>
    <w:rsid w:val="7CB5D88B"/>
    <w:rsid w:val="7CD52767"/>
    <w:rsid w:val="7CDDF940"/>
    <w:rsid w:val="7D65BF47"/>
    <w:rsid w:val="7D9DDC86"/>
    <w:rsid w:val="7DA2E678"/>
    <w:rsid w:val="7DC39722"/>
    <w:rsid w:val="7DD5975E"/>
    <w:rsid w:val="7EEB9F0D"/>
    <w:rsid w:val="7F43A4D8"/>
    <w:rsid w:val="7F7823BD"/>
    <w:rsid w:val="7FF97C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0448"/>
  <w15:chartTrackingRefBased/>
  <w15:docId w15:val="{68FFFA28-CA88-44B2-99A1-F8DEF5AE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b20aeb8fba744ce6"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6799</Characters>
  <Application>Microsoft Office Word</Application>
  <DocSecurity>4</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Motsinger</dc:creator>
  <cp:keywords/>
  <dc:description/>
  <cp:lastModifiedBy>Stephanie Tatum</cp:lastModifiedBy>
  <cp:revision>2</cp:revision>
  <dcterms:created xsi:type="dcterms:W3CDTF">2021-10-05T13:34:00Z</dcterms:created>
  <dcterms:modified xsi:type="dcterms:W3CDTF">2021-10-05T13:34:00Z</dcterms:modified>
</cp:coreProperties>
</file>